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Документ предоставлен </w:t>
      </w:r>
      <w:hyperlink r:id="rId5" w:history="1">
        <w:r>
          <w:rPr>
            <w:rFonts w:ascii="Times New Roman" w:hAnsi="Times New Roman" w:cs="Times New Roman"/>
            <w:color w:val="0000FF"/>
          </w:rPr>
          <w:t>КонсультантПлюс</w:t>
        </w:r>
      </w:hyperlink>
      <w:r>
        <w:rPr>
          <w:rFonts w:ascii="Times New Roman" w:hAnsi="Times New Roman" w:cs="Times New Roman"/>
        </w:rPr>
        <w:br/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553D98"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553D98" w:rsidRDefault="00553D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 марта 1999 года</w:t>
            </w:r>
          </w:p>
        </w:tc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553D98" w:rsidRDefault="00553D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 52-ФЗ</w:t>
            </w:r>
          </w:p>
        </w:tc>
      </w:tr>
    </w:tbl>
    <w:p w:rsidR="00553D98" w:rsidRDefault="00553D98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РОССИЙСКАЯ ФЕДЕРАЦИЯ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ФЕДЕРАЛЬНЫЙ ЗАКОН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 САНИТАРНО-ЭПИДЕМИОЛОГИЧЕСКОМ БЛАГОПОЛУЧИИ НАСЕЛЕНИЯ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Принят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Государственной Думой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12 марта 1999 года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Одобрен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Советом Федерации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17 марта 1999 года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30.12.2001 </w:t>
      </w:r>
      <w:hyperlink r:id="rId6" w:history="1">
        <w:r>
          <w:rPr>
            <w:rFonts w:ascii="Calibri" w:hAnsi="Calibri" w:cs="Calibri"/>
            <w:color w:val="0000FF"/>
          </w:rPr>
          <w:t>N 196-ФЗ,</w:t>
        </w:r>
      </w:hyperlink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10.01.2003 </w:t>
      </w:r>
      <w:hyperlink r:id="rId7" w:history="1">
        <w:r>
          <w:rPr>
            <w:rFonts w:ascii="Calibri" w:hAnsi="Calibri" w:cs="Calibri"/>
            <w:color w:val="0000FF"/>
          </w:rPr>
          <w:t>N 15-ФЗ,</w:t>
        </w:r>
      </w:hyperlink>
      <w:r>
        <w:rPr>
          <w:rFonts w:ascii="Calibri" w:hAnsi="Calibri" w:cs="Calibri"/>
        </w:rPr>
        <w:t xml:space="preserve"> от 30.06.2003 </w:t>
      </w:r>
      <w:hyperlink r:id="rId8" w:history="1">
        <w:r>
          <w:rPr>
            <w:rFonts w:ascii="Calibri" w:hAnsi="Calibri" w:cs="Calibri"/>
            <w:color w:val="0000FF"/>
          </w:rPr>
          <w:t>N 86-ФЗ,</w:t>
        </w:r>
      </w:hyperlink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22.08.2004 </w:t>
      </w:r>
      <w:hyperlink r:id="rId9" w:history="1">
        <w:r>
          <w:rPr>
            <w:rFonts w:ascii="Calibri" w:hAnsi="Calibri" w:cs="Calibri"/>
            <w:color w:val="0000FF"/>
          </w:rPr>
          <w:t>N 122-ФЗ,</w:t>
        </w:r>
      </w:hyperlink>
      <w:r>
        <w:rPr>
          <w:rFonts w:ascii="Calibri" w:hAnsi="Calibri" w:cs="Calibri"/>
        </w:rPr>
        <w:t xml:space="preserve"> от 09.05.2005 </w:t>
      </w:r>
      <w:hyperlink r:id="rId10" w:history="1">
        <w:r>
          <w:rPr>
            <w:rFonts w:ascii="Calibri" w:hAnsi="Calibri" w:cs="Calibri"/>
            <w:color w:val="0000FF"/>
          </w:rPr>
          <w:t>N 45-ФЗ,</w:t>
        </w:r>
      </w:hyperlink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31.12.2005 </w:t>
      </w:r>
      <w:hyperlink r:id="rId11" w:history="1">
        <w:r>
          <w:rPr>
            <w:rFonts w:ascii="Calibri" w:hAnsi="Calibri" w:cs="Calibri"/>
            <w:color w:val="0000FF"/>
          </w:rPr>
          <w:t>N 199-ФЗ</w:t>
        </w:r>
      </w:hyperlink>
      <w:r>
        <w:rPr>
          <w:rFonts w:ascii="Calibri" w:hAnsi="Calibri" w:cs="Calibri"/>
        </w:rPr>
        <w:t xml:space="preserve">, от 18.12.2006 </w:t>
      </w:r>
      <w:hyperlink r:id="rId12" w:history="1">
        <w:r>
          <w:rPr>
            <w:rFonts w:ascii="Calibri" w:hAnsi="Calibri" w:cs="Calibri"/>
            <w:color w:val="0000FF"/>
          </w:rPr>
          <w:t>N 232-ФЗ</w:t>
        </w:r>
      </w:hyperlink>
      <w:r>
        <w:rPr>
          <w:rFonts w:ascii="Calibri" w:hAnsi="Calibri" w:cs="Calibri"/>
        </w:rPr>
        <w:t>,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29.12.2006 </w:t>
      </w:r>
      <w:hyperlink r:id="rId13" w:history="1">
        <w:r>
          <w:rPr>
            <w:rFonts w:ascii="Calibri" w:hAnsi="Calibri" w:cs="Calibri"/>
            <w:color w:val="0000FF"/>
          </w:rPr>
          <w:t>N 258-ФЗ</w:t>
        </w:r>
      </w:hyperlink>
      <w:r>
        <w:rPr>
          <w:rFonts w:ascii="Calibri" w:hAnsi="Calibri" w:cs="Calibri"/>
        </w:rPr>
        <w:t xml:space="preserve">, от 30.12.2006 </w:t>
      </w:r>
      <w:hyperlink r:id="rId14" w:history="1">
        <w:r>
          <w:rPr>
            <w:rFonts w:ascii="Calibri" w:hAnsi="Calibri" w:cs="Calibri"/>
            <w:color w:val="0000FF"/>
          </w:rPr>
          <w:t>N 266-ФЗ</w:t>
        </w:r>
      </w:hyperlink>
      <w:r>
        <w:rPr>
          <w:rFonts w:ascii="Calibri" w:hAnsi="Calibri" w:cs="Calibri"/>
        </w:rPr>
        <w:t>,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26.06.2007 </w:t>
      </w:r>
      <w:hyperlink r:id="rId15" w:history="1">
        <w:r>
          <w:rPr>
            <w:rFonts w:ascii="Calibri" w:hAnsi="Calibri" w:cs="Calibri"/>
            <w:color w:val="0000FF"/>
          </w:rPr>
          <w:t>N 118-ФЗ</w:t>
        </w:r>
      </w:hyperlink>
      <w:r>
        <w:rPr>
          <w:rFonts w:ascii="Calibri" w:hAnsi="Calibri" w:cs="Calibri"/>
        </w:rPr>
        <w:t xml:space="preserve">, от 08.11.2007 </w:t>
      </w:r>
      <w:hyperlink r:id="rId16" w:history="1">
        <w:r>
          <w:rPr>
            <w:rFonts w:ascii="Calibri" w:hAnsi="Calibri" w:cs="Calibri"/>
            <w:color w:val="0000FF"/>
          </w:rPr>
          <w:t>N 258-ФЗ</w:t>
        </w:r>
      </w:hyperlink>
      <w:r>
        <w:rPr>
          <w:rFonts w:ascii="Calibri" w:hAnsi="Calibri" w:cs="Calibri"/>
        </w:rPr>
        <w:t>,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01.12.2007 </w:t>
      </w:r>
      <w:hyperlink r:id="rId17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 xml:space="preserve">, от 14.07.2008 </w:t>
      </w:r>
      <w:hyperlink r:id="rId18" w:history="1">
        <w:r>
          <w:rPr>
            <w:rFonts w:ascii="Calibri" w:hAnsi="Calibri" w:cs="Calibri"/>
            <w:color w:val="0000FF"/>
          </w:rPr>
          <w:t>N 118-ФЗ</w:t>
        </w:r>
      </w:hyperlink>
      <w:r>
        <w:rPr>
          <w:rFonts w:ascii="Calibri" w:hAnsi="Calibri" w:cs="Calibri"/>
        </w:rPr>
        <w:t>,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23.07.2008 </w:t>
      </w:r>
      <w:hyperlink r:id="rId19" w:history="1">
        <w:r>
          <w:rPr>
            <w:rFonts w:ascii="Calibri" w:hAnsi="Calibri" w:cs="Calibri"/>
            <w:color w:val="0000FF"/>
          </w:rPr>
          <w:t>N 160-ФЗ</w:t>
        </w:r>
      </w:hyperlink>
      <w:r>
        <w:rPr>
          <w:rFonts w:ascii="Calibri" w:hAnsi="Calibri" w:cs="Calibri"/>
        </w:rPr>
        <w:t xml:space="preserve">, от 30.12.2008 </w:t>
      </w:r>
      <w:hyperlink r:id="rId20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>,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28.09.2010 </w:t>
      </w:r>
      <w:hyperlink r:id="rId21" w:history="1">
        <w:r>
          <w:rPr>
            <w:rFonts w:ascii="Calibri" w:hAnsi="Calibri" w:cs="Calibri"/>
            <w:color w:val="0000FF"/>
          </w:rPr>
          <w:t>N 243-ФЗ</w:t>
        </w:r>
      </w:hyperlink>
      <w:r>
        <w:rPr>
          <w:rFonts w:ascii="Calibri" w:hAnsi="Calibri" w:cs="Calibri"/>
        </w:rPr>
        <w:t xml:space="preserve">, от 28.12.2010 </w:t>
      </w:r>
      <w:hyperlink r:id="rId22" w:history="1">
        <w:r>
          <w:rPr>
            <w:rFonts w:ascii="Calibri" w:hAnsi="Calibri" w:cs="Calibri"/>
            <w:color w:val="0000FF"/>
          </w:rPr>
          <w:t>N 394-ФЗ</w:t>
        </w:r>
      </w:hyperlink>
      <w:r>
        <w:rPr>
          <w:rFonts w:ascii="Calibri" w:hAnsi="Calibri" w:cs="Calibri"/>
        </w:rPr>
        <w:t>,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18.07.2011 </w:t>
      </w:r>
      <w:hyperlink r:id="rId23" w:history="1">
        <w:r>
          <w:rPr>
            <w:rFonts w:ascii="Calibri" w:hAnsi="Calibri" w:cs="Calibri"/>
            <w:color w:val="0000FF"/>
          </w:rPr>
          <w:t>N 215-ФЗ</w:t>
        </w:r>
      </w:hyperlink>
      <w:r>
        <w:rPr>
          <w:rFonts w:ascii="Calibri" w:hAnsi="Calibri" w:cs="Calibri"/>
        </w:rPr>
        <w:t xml:space="preserve">, от 18.07.2011 </w:t>
      </w:r>
      <w:hyperlink r:id="rId24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,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18.07.2011 </w:t>
      </w:r>
      <w:hyperlink r:id="rId25" w:history="1">
        <w:r>
          <w:rPr>
            <w:rFonts w:ascii="Calibri" w:hAnsi="Calibri" w:cs="Calibri"/>
            <w:color w:val="0000FF"/>
          </w:rPr>
          <w:t>N 243-ФЗ</w:t>
        </w:r>
      </w:hyperlink>
      <w:r>
        <w:rPr>
          <w:rFonts w:ascii="Calibri" w:hAnsi="Calibri" w:cs="Calibri"/>
        </w:rPr>
        <w:t xml:space="preserve">, от 19.07.2011 </w:t>
      </w:r>
      <w:hyperlink r:id="rId26" w:history="1">
        <w:r>
          <w:rPr>
            <w:rFonts w:ascii="Calibri" w:hAnsi="Calibri" w:cs="Calibri"/>
            <w:color w:val="0000FF"/>
          </w:rPr>
          <w:t>N 248-ФЗ</w:t>
        </w:r>
      </w:hyperlink>
      <w:r>
        <w:rPr>
          <w:rFonts w:ascii="Calibri" w:hAnsi="Calibri" w:cs="Calibri"/>
        </w:rPr>
        <w:t>,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07.12.2011 </w:t>
      </w:r>
      <w:hyperlink r:id="rId27" w:history="1">
        <w:r>
          <w:rPr>
            <w:rFonts w:ascii="Calibri" w:hAnsi="Calibri" w:cs="Calibri"/>
            <w:color w:val="0000FF"/>
          </w:rPr>
          <w:t>N 417-ФЗ</w:t>
        </w:r>
      </w:hyperlink>
      <w:r>
        <w:rPr>
          <w:rFonts w:ascii="Calibri" w:hAnsi="Calibri" w:cs="Calibri"/>
        </w:rPr>
        <w:t xml:space="preserve">, от 05.06.2012 </w:t>
      </w:r>
      <w:hyperlink r:id="rId28" w:history="1">
        <w:r>
          <w:rPr>
            <w:rFonts w:ascii="Calibri" w:hAnsi="Calibri" w:cs="Calibri"/>
            <w:color w:val="0000FF"/>
          </w:rPr>
          <w:t>N 52-ФЗ</w:t>
        </w:r>
      </w:hyperlink>
      <w:r>
        <w:rPr>
          <w:rFonts w:ascii="Calibri" w:hAnsi="Calibri" w:cs="Calibri"/>
        </w:rPr>
        <w:t>,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25.06.2012 </w:t>
      </w:r>
      <w:hyperlink r:id="rId29" w:history="1">
        <w:r>
          <w:rPr>
            <w:rFonts w:ascii="Calibri" w:hAnsi="Calibri" w:cs="Calibri"/>
            <w:color w:val="0000FF"/>
          </w:rPr>
          <w:t>N 93-ФЗ</w:t>
        </w:r>
      </w:hyperlink>
      <w:r>
        <w:rPr>
          <w:rFonts w:ascii="Calibri" w:hAnsi="Calibri" w:cs="Calibri"/>
        </w:rPr>
        <w:t xml:space="preserve">, от 02.07.2013 </w:t>
      </w:r>
      <w:hyperlink r:id="rId30" w:history="1">
        <w:r>
          <w:rPr>
            <w:rFonts w:ascii="Calibri" w:hAnsi="Calibri" w:cs="Calibri"/>
            <w:color w:val="0000FF"/>
          </w:rPr>
          <w:t>N 185-ФЗ</w:t>
        </w:r>
      </w:hyperlink>
      <w:r>
        <w:rPr>
          <w:rFonts w:ascii="Calibri" w:hAnsi="Calibri" w:cs="Calibri"/>
        </w:rPr>
        <w:t>,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23.07.2013 </w:t>
      </w:r>
      <w:hyperlink r:id="rId31" w:history="1">
        <w:r>
          <w:rPr>
            <w:rFonts w:ascii="Calibri" w:hAnsi="Calibri" w:cs="Calibri"/>
            <w:color w:val="0000FF"/>
          </w:rPr>
          <w:t>N 246-ФЗ</w:t>
        </w:r>
      </w:hyperlink>
      <w:r>
        <w:rPr>
          <w:rFonts w:ascii="Calibri" w:hAnsi="Calibri" w:cs="Calibri"/>
        </w:rPr>
        <w:t xml:space="preserve">, от 25.11.2013 </w:t>
      </w:r>
      <w:hyperlink r:id="rId32" w:history="1">
        <w:r>
          <w:rPr>
            <w:rFonts w:ascii="Calibri" w:hAnsi="Calibri" w:cs="Calibri"/>
            <w:color w:val="0000FF"/>
          </w:rPr>
          <w:t>N 317-ФЗ</w:t>
        </w:r>
      </w:hyperlink>
      <w:r>
        <w:rPr>
          <w:rFonts w:ascii="Calibri" w:hAnsi="Calibri" w:cs="Calibri"/>
        </w:rPr>
        <w:t>,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23.06.2014 </w:t>
      </w:r>
      <w:hyperlink r:id="rId33" w:history="1">
        <w:r>
          <w:rPr>
            <w:rFonts w:ascii="Calibri" w:hAnsi="Calibri" w:cs="Calibri"/>
            <w:color w:val="0000FF"/>
          </w:rPr>
          <w:t>N 160-ФЗ</w:t>
        </w:r>
      </w:hyperlink>
      <w:r>
        <w:rPr>
          <w:rFonts w:ascii="Calibri" w:hAnsi="Calibri" w:cs="Calibri"/>
        </w:rPr>
        <w:t>,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с изм., внесенными Федеральными законами от 12.06.2008 </w:t>
      </w:r>
      <w:hyperlink r:id="rId34" w:history="1">
        <w:r>
          <w:rPr>
            <w:rFonts w:ascii="Calibri" w:hAnsi="Calibri" w:cs="Calibri"/>
            <w:color w:val="0000FF"/>
          </w:rPr>
          <w:t>N 88-ФЗ</w:t>
        </w:r>
      </w:hyperlink>
      <w:r>
        <w:rPr>
          <w:rFonts w:ascii="Calibri" w:hAnsi="Calibri" w:cs="Calibri"/>
        </w:rPr>
        <w:t>,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 27.10.2008 </w:t>
      </w:r>
      <w:hyperlink r:id="rId35" w:history="1">
        <w:r>
          <w:rPr>
            <w:rFonts w:ascii="Calibri" w:hAnsi="Calibri" w:cs="Calibri"/>
            <w:color w:val="0000FF"/>
          </w:rPr>
          <w:t>N 178-ФЗ</w:t>
        </w:r>
      </w:hyperlink>
      <w:r>
        <w:rPr>
          <w:rFonts w:ascii="Calibri" w:hAnsi="Calibri" w:cs="Calibri"/>
        </w:rPr>
        <w:t xml:space="preserve">, от 22.12.2008 </w:t>
      </w:r>
      <w:hyperlink r:id="rId36" w:history="1">
        <w:r>
          <w:rPr>
            <w:rFonts w:ascii="Calibri" w:hAnsi="Calibri" w:cs="Calibri"/>
            <w:color w:val="0000FF"/>
          </w:rPr>
          <w:t>N 268-ФЗ</w:t>
        </w:r>
      </w:hyperlink>
      <w:r>
        <w:rPr>
          <w:rFonts w:ascii="Calibri" w:hAnsi="Calibri" w:cs="Calibri"/>
        </w:rPr>
        <w:t xml:space="preserve">, от 23.06.2014 </w:t>
      </w:r>
      <w:hyperlink r:id="rId37" w:history="1">
        <w:r>
          <w:rPr>
            <w:rFonts w:ascii="Calibri" w:hAnsi="Calibri" w:cs="Calibri"/>
            <w:color w:val="0000FF"/>
          </w:rPr>
          <w:t>N 171-ФЗ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Настоящий Федеральный закон направлен на обеспечение санитарно-эпидемиологического благополучия населения как одного из основных условий реализации конституционных прав граждан на охрану здоровья и благоприятную окружающую среду.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39"/>
      <w:bookmarkEnd w:id="0"/>
      <w:r>
        <w:rPr>
          <w:rFonts w:ascii="Calibri" w:hAnsi="Calibri" w:cs="Calibri"/>
          <w:b/>
          <w:bCs/>
        </w:rPr>
        <w:t>Глава I. ОБЩИЕ ПОЛОЖЕНИЯ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" w:name="Par41"/>
      <w:bookmarkEnd w:id="1"/>
      <w:r>
        <w:rPr>
          <w:rFonts w:ascii="Calibri" w:hAnsi="Calibri" w:cs="Calibri"/>
        </w:rPr>
        <w:t>Статья 1. Основные понятия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целях настоящего Федерального закона используются следующие основные понятия: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санитарно-эпидемиологическое благополучие населения - состояние здоровья населения, среды обитания человека, при котором отсутствует вредное воздействие факторов среды обитания на человека и обеспечиваются благоприятные условия его жизнедеятельности;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среда обитания человека (далее - среда обитания) - совокупность объектов, явлений и факторов окружающей (природной и искусственной) среды, определяющая условия жизнедеятельности человека;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факторы среды обитания - биологические (вирусные, бактериальные, паразитарные и иные), химические, физические (шум, вибрация, ультразвук, инфразвук, тепловые, ионизирующие, неионизирующие и иные излучения), социальные (питание, водоснабжение, условия быта, труда, отдыха) и иные факторы среды обитания, которые оказывают или могут оказывать воздействие на человека и (или) на состояние здоровья будущих поколений;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вредное воздействие на человека - воздействие факторов среды обитания, создающее угрозу жизни или здоровью человека либо угрозу жизни или здоровью будущих поколений;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благоприятные условия жизнедеятельности человека - состояние среды обитания, при котором отсутствует вредное воздействие ее факторов на человека (безвредные условия) и имеются возможности для восстановления нарушенных функций организма человека;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безопасные условия для человека - состояние среды обитания, при котором отсутствует опасность вредного воздействия ее факторов на человека;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санитарно-эпидемиологическая обстановка - состояние здоровья населения и среды обитания на определенной территории в конкретно указанное время;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гигиенический норматив - установленное исследованиями допустимое максимальное или минимальное количественное и (или) качественное значение показателя, характеризующего тот или иной фактор среды обитания с позиций его безопасности и (или) безвредности для человека;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санитарно-эпидемиологические требования - обязательные требования к обеспечению безопасности и (или) безвредности для человека факторов среды обитания, условий деятельности юридических лиц и граждан, в том числе индивидуальных предпринимателей, используемых ими территорий, зданий, строений, сооружений, помещений, оборудования, транспортных средств, несоблюдение которых создает угрозу жизни или здоровью человека, угрозу возникновения и распространения заболеваний и которые устанавливаются государственными санитарно-эпидемиологическими правилами и гигиеническими нормативами (далее - санитарные </w:t>
      </w:r>
      <w:hyperlink r:id="rId38" w:history="1">
        <w:r>
          <w:rPr>
            <w:rFonts w:ascii="Calibri" w:hAnsi="Calibri" w:cs="Calibri"/>
            <w:color w:val="0000FF"/>
          </w:rPr>
          <w:t>правила</w:t>
        </w:r>
      </w:hyperlink>
      <w:r>
        <w:rPr>
          <w:rFonts w:ascii="Calibri" w:hAnsi="Calibri" w:cs="Calibri"/>
        </w:rPr>
        <w:t xml:space="preserve">), а в отношении безопасности продукции и связанных с требованиями к продукции процессов ее производства, хранения, перевозки, реализации, эксплуатации, применения (использования) и утилизации, которые устанавливаются документами, принятыми в соответствии с международными договорами Российской Федерации, и </w:t>
      </w:r>
      <w:hyperlink r:id="rId39" w:history="1">
        <w:r>
          <w:rPr>
            <w:rFonts w:ascii="Calibri" w:hAnsi="Calibri" w:cs="Calibri"/>
            <w:color w:val="0000FF"/>
          </w:rPr>
          <w:t>техническими регламентами</w:t>
        </w:r>
      </w:hyperlink>
      <w:r>
        <w:rPr>
          <w:rFonts w:ascii="Calibri" w:hAnsi="Calibri" w:cs="Calibri"/>
        </w:rPr>
        <w:t>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4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социально-гигиенический мониторинг - государственная система наблюдений за состоянием здоровья населения и среды обитания, их анализа, оценки и прогноза, а также определения причинно-следственных связей между состоянием здоровья населения и воздействием факторов среды обитания;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федеральный государственный санитарно-эпидемиологический надзор - деятельность по предупреждению, обнаружению, пресечению нарушений законодательства Российской Федерации в области обеспечения санитарно-эпидемиологического благополучия населения в целях охраны здоровья населения и среды обитания;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4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санитарно-эпидемиологическое заключение - документ, выдаваемый в установленных настоящим Федеральным законом случаях федеральными органами исполнительной власти, уполномоченными на осуществление федерального государственного санитарно-эпидемиологического надзора, и удостоверяющий соответствие или несоответствие санитарным правилам факторов среды обитания, условий деятельности юридических лиц, граждан, в том числе индивидуальных предпринимателей, а также используемых ими территорий, зданий, строений, сооружений, помещений, оборудования, транспортных средств;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4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санитарно-противоэпидемические (профилактические) мероприятия - организационные, административные, инженерно-технические, медико-санитарные, ветеринарные и иные меры, направленные на устранение или уменьшение вредного воздействия на человека факторов среды обитания, предотвращение возникновения и распространения инфекционных заболеваний и массовых неинфекционных заболеваний (отравлений) и их ликвидацию;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ограничительные мероприятия (карантин) - административные, медико-санитарные, ветеринарные и иные меры, направленные на предотвращение распространения инфекционных заболеваний и предусматривающие особый режим хозяйственной и иной деятельности, ограничение передвижения населения, транспортных средств, грузов, товаров и животных;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инфекционные заболевания - инфекционные заболевания человека, возникновение и распространение которых обусловлено воздействием на человека биологических факторов среды обитания (возбудителей инфекционных заболеваний) и возможностью передачи болезни от заболевшего человека, животного к здоровому человеку;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инфекционные </w:t>
      </w:r>
      <w:hyperlink r:id="rId43" w:history="1">
        <w:r>
          <w:rPr>
            <w:rFonts w:ascii="Calibri" w:hAnsi="Calibri" w:cs="Calibri"/>
            <w:color w:val="0000FF"/>
          </w:rPr>
          <w:t>заболевания</w:t>
        </w:r>
      </w:hyperlink>
      <w:r>
        <w:rPr>
          <w:rFonts w:ascii="Calibri" w:hAnsi="Calibri" w:cs="Calibri"/>
        </w:rPr>
        <w:t>, представляющие опасность для окружающих, - инфекционные заболевания человека, характеризующиеся тяжелым течением, высоким уровнем смертности и инвалидности, быстрым распространением среди населения (эпидемия);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массовые неинфекционные заболевания (отравления) - заболевания человека, возникновение которых обусловлено воздействием физических, и (или) химических, и (или) социальных факторов среды обитания.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" w:name="Par65"/>
      <w:bookmarkEnd w:id="2"/>
      <w:r>
        <w:rPr>
          <w:rFonts w:ascii="Calibri" w:hAnsi="Calibri" w:cs="Calibri"/>
        </w:rPr>
        <w:t>Статья 2. Обеспечение санитарно-эпидемиологического благополучия населения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Санитарно-эпидемиологическое благополучие населения обеспечивается посредством: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профилактики заболеваний в соответствии с санитарно-эпидемиологической обстановкой и прогнозом ее изменения;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утратил силу. - Федеральный </w:t>
      </w:r>
      <w:hyperlink r:id="rId44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22.08.2004 N 122-ФЗ;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выполнения санитарно-противоэпидемических (профилактических) мероприятий и обязательного соблюдения гражданами, индивидуальными предпринимателями и юридическими лицами санитарных </w:t>
      </w:r>
      <w:hyperlink r:id="rId45" w:history="1">
        <w:r>
          <w:rPr>
            <w:rFonts w:ascii="Calibri" w:hAnsi="Calibri" w:cs="Calibri"/>
            <w:color w:val="0000FF"/>
          </w:rPr>
          <w:t>правил</w:t>
        </w:r>
      </w:hyperlink>
      <w:r>
        <w:rPr>
          <w:rFonts w:ascii="Calibri" w:hAnsi="Calibri" w:cs="Calibri"/>
        </w:rPr>
        <w:t xml:space="preserve"> как составной части осуществляемой ими деятельности;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46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18.07.2011 </w:t>
      </w:r>
      <w:hyperlink r:id="rId47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утратил силу с 1 августа 2011 года. - Федеральный </w:t>
      </w:r>
      <w:hyperlink r:id="rId48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18.07.2011 N 242-ФЗ;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государственного санитарно-эпидемиологического нормирования;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федерального государственного санитарно-эпидемиологического надзора;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4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обязательного подтверждения соответствия продукции санитарно-эпидемиологическим требованиям в порядке, установленном </w:t>
      </w:r>
      <w:hyperlink r:id="rId50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о техническом регулировании;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5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лицензирования видов деятельности, представляющих потенциальную опасность для человека;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государственной регистрации потенциально опасных для человека химических и биологических веществ, отдельных видов продукции, радиоактивных веществ, отходов производства и потребления, а также впервые ввозимых на территорию Российской Федерации отдельных видов продукции;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проведения социально-гигиенического мониторинга;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научных исследований в области обеспечения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формирования и ведения открытых и общедоступных федеральных информационных ресурсов, направленных на своевременное информирование органов государственной власти, органов местного самоуправления, юридических лиц, индивидуальных предпринимателей и граждан о возникновении инфекционных заболеваний, массовых неинфекционных заболеваний (отравлений), состоянии среды обитания и проводимых санитарно-противоэпидемических (профилактических) мероприятиях;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5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 по гигиеническому воспитанию и обучению населения и пропаганде здорового образа жизни;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 по привлечению к ответственности за нарушение законодательства Российской Федерации в области обеспечения санитарно-эпидемиологического благополучия населения.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Осуществление мер по обеспечению санитарно-эпидемиологического благополучия населения является расходным обязательством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Осуществление мер по предупреждению эпидемий и ликвидации их последствий, а также по охране окружающей среды является расходным обязательством субъектов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Органы государственной власти и органы местного самоуправления, организации всех форм собственности, индивидуальные предприниматели, граждане обеспечивают соблюдение требований законодательства Российской Федерации в области обеспечения санитарно-эпидемиологического благополучия населения за счет собственных средств.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 в ред. Федерального </w:t>
      </w:r>
      <w:hyperlink r:id="rId5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Особенности обеспечения санитарно-эпидемиологического благополучия населения на территории инновационного центра "Сколково", в том числе особенности утверждения и применения санитарно-эпидемиологических требований, устанавливаются Федеральным </w:t>
      </w:r>
      <w:hyperlink r:id="rId5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"Об инновационном центре "Сколково".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 введен Федеральным </w:t>
      </w:r>
      <w:hyperlink r:id="rId55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28.09.2010 N 243-ФЗ)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" w:name="Par93"/>
      <w:bookmarkEnd w:id="3"/>
      <w:r>
        <w:rPr>
          <w:rFonts w:ascii="Calibri" w:hAnsi="Calibri" w:cs="Calibri"/>
        </w:rPr>
        <w:t>Статья 3. Законодательство в области обеспечения санитарно-эпидемиологического благополучия населения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5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31.12.2005 N 199-ФЗ)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Законодательство в области обеспечения санитарно-эпидемиологического благополучия населения (далее - санитарное законодательство) основывается на Конституции Российской Федерации и состоит из настоящего Федерального закона, других федеральных законов, а также принимаемых в соответствии с ними иных нормативных правовых актов Российской Федерации, законов и иных нормативных правовых актов субъектов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" w:name="Par99"/>
      <w:bookmarkEnd w:id="4"/>
      <w:r>
        <w:rPr>
          <w:rFonts w:ascii="Calibri" w:hAnsi="Calibri" w:cs="Calibri"/>
        </w:rPr>
        <w:t>Статья 4. Отношения, регулируемые настоящим Федеральным законом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Настоящий Федеральный закон регулирует отношения, возникающие в области обеспечения санитарно-эпидемиологического благополучия населения как одного из основных условий реализации предусмотренных Конституцией Российской Федерации прав граждан на охрану здоровья и благоприятную окружающую среду.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Отношения, возникающие в области охраны окружающей среды, в той мере, в какой это необходимо для обеспечения санитарно-эпидемиологического благополучия населения, регулируются </w:t>
      </w:r>
      <w:hyperlink r:id="rId57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об охране окружающей среды и настоящим Федеральным законом.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5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30.12.2008 N 309-ФЗ)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" w:name="Par105"/>
      <w:bookmarkEnd w:id="5"/>
      <w:r>
        <w:rPr>
          <w:rFonts w:ascii="Calibri" w:hAnsi="Calibri" w:cs="Calibri"/>
        </w:rPr>
        <w:t>Статья 5. Полномочия Российской Федерации в области обеспечения санитарно-эпидемиологического благополучия населения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 полномочиям Российской Федерации в области обеспечения санитарно-эпидемиологического благополучия населения относятся: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определение основных направлений государственной политики в области обеспечения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принятие федеральных законов и иных нормативных правовых актов Российской Федерации в области обеспечения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утратил силу. - Федеральный </w:t>
      </w:r>
      <w:hyperlink r:id="rId59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22.08.2004 N 122-ФЗ;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координация деятельности федеральных органов исполнительной власти, органов исполнительной власти субъектов Российской Федерации в области обеспечения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утратил силу. - Федеральный </w:t>
      </w:r>
      <w:hyperlink r:id="rId60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22.08.2004 N 122-ФЗ;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федеральный государственный санитарно-эпидемиологический надзор;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6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государственное санитарно-эпидемиологическое нормирование;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социально-гигиенический мониторинг;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установление единой системы государственного учета и отчетности в области обеспечения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ведение государственных регистров потенциально опасных для человека химических, биологических веществ и отдельных видов продукции, радиоактивных веществ, отходов производства и потребления, а также отдельных видов продукции, ввоз которых впервые осуществляется на территорию Российской Федерации;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санитарной охраны территории Российской Федерации;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введение и отмена на территории Российской Федерации ограничительных мероприятий (карантина);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введение и отмена санитарно-карантинного контроля в пунктах пропуска через Государственную границу Российской Федерации;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подготовка и опубликование ежегодных государственных докладов о санитарно-эпидемиологической обстановке в Российской Федерации;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координация научных исследований в области обеспечения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международное сотрудничество Российской Федерации и заключение международных договоров Российской Федерации в области обеспечения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реализация мер по гигиеническому воспитанию и обучению населения, пропаганде здорового образа жизни;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62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22.08.2004 N 122-ФЗ)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контроль за санитарно-эпидемиологической обстановкой;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63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22.08.2004 N 122-ФЗ)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своевременное и полное информирование органов государственной власти, органов местного самоуправления, юридических лиц, индивидуальных предпринимателей и граждан о санитарно-эпидемиологической обстановке, о проводимых и (или) планируемых санитарно-противоэпидемических (профилактических) мероприятиях, в том числе об ограничительных, о возникновении или об угрозе возникновения инфекционных заболеваний и о массовых неинфекционных заболеваниях (отравлениях).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6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22.08.2004 N 122-ФЗ, в ред. Федерального </w:t>
      </w:r>
      <w:hyperlink r:id="rId6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" w:name="Par132"/>
      <w:bookmarkEnd w:id="6"/>
      <w:r>
        <w:rPr>
          <w:rFonts w:ascii="Calibri" w:hAnsi="Calibri" w:cs="Calibri"/>
        </w:rPr>
        <w:t>Статья 6. Полномочия субъектов Российской Федерации в области обеспечения санитарно-эпидемиологического благополучия населения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6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31.12.2005 N 199-ФЗ)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 полномочиям субъектов Российской Федерации в области обеспечения санитарно-эпидемиологического благополучия населения относятся: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принятие в соответствии с федеральными законами законов и иных нормативных правовых актов субъекта Российской Федерации, контроль за их исполнением;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право разработки, утверждения и реализации региональных программ обеспечения санитарно-эпидемиологического благополучия населения, согласованных с территориальным органом федерального органа исполнительной власти, осуществляющим функции по контролю и надзору в сфере обеспечения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введение и отмена на территории субъекта Российской Федерации ограничительных мероприятий (карантина) на основании предложений, предписаний главных государственных санитарных врачей и их заместителей;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право осуществления мер по гигиеническому воспитанию и обучению населения, пропаганде здорового образа жизни;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обеспечение своевременного информирования населения субъекта Российской Федерации о возникновении или об угрозе возникновения инфекционных заболеваний и массовых неинфекционных заболеваний (отравлений), о состоянии среды обитания и проводимых санитарно-противоэпидемических (профилактических) мероприятиях;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право участия в проведении социально-гигиенического мониторинга субъекта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6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29.12.2006 N 258-ФЗ)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" w:name="Par145"/>
      <w:bookmarkEnd w:id="7"/>
      <w:r>
        <w:rPr>
          <w:rFonts w:ascii="Calibri" w:hAnsi="Calibri" w:cs="Calibri"/>
        </w:rPr>
        <w:t xml:space="preserve">Статья 7. Утратила силу. - Федеральный </w:t>
      </w:r>
      <w:hyperlink r:id="rId68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22.08.2004 N 122-ФЗ.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8" w:name="Par147"/>
      <w:bookmarkEnd w:id="8"/>
      <w:r>
        <w:rPr>
          <w:rFonts w:ascii="Calibri" w:hAnsi="Calibri" w:cs="Calibri"/>
          <w:b/>
          <w:bCs/>
        </w:rPr>
        <w:t>Глава II. ПРАВА И ОБЯЗАННОСТИ ГРАЖДАН, ИНДИВИДУАЛЬНЫХ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ПРЕДПРИНИМАТЕЛЕЙ И ЮРИДИЧЕСКИХ ЛИЦ В ОБЛАСТИ ОБЕСПЕЧЕНИЯ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САНИТАРНО-ЭПИДЕМИОЛОГИЧЕСКОГО БЛАГОПОЛУЧИЯ НАСЕЛЕНИЯ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9" w:name="Par151"/>
      <w:bookmarkEnd w:id="9"/>
      <w:r>
        <w:rPr>
          <w:rFonts w:ascii="Calibri" w:hAnsi="Calibri" w:cs="Calibri"/>
        </w:rPr>
        <w:t>Статья 8. Права граждан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Граждане имеют право: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 благоприятную среду обитания, факторы которой не оказывают вредного воздействия на человека;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получать в соответствии с </w:t>
      </w:r>
      <w:hyperlink r:id="rId69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в органах государственной власти, органах местного самоуправления, органах, осуществляющих федеральный государственный санитарно-эпидемиологический надзор, и у юридических лиц информацию о санитарно-эпидемиологической обстановке, состоянии среды обитания, качестве и безопасности продукции производственно-технического назначения, пищевых продуктов, товаров для личных и бытовых нужд, потенциальной опасности для здоровья человека выполняемых работ и оказываемых услуг;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70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18.07.2011 </w:t>
      </w:r>
      <w:hyperlink r:id="rId71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обращаться в органы, уполномоченные на осуществление федерального государственного санитарно-эпидемиологического надзора, в связи с нарушениями требований санитарного законодательства, создающими угрозу причинения вреда жизни, здоровью людей, вреда окружающей среде и угрозу санитарно-эпидемиологическому благополучию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7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вносить в органы государственной власти, органы местного самоуправления, органы, осуществляющие федеральный государственный санитарно-эпидемиологический надзор, предложения об обеспечении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73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18.07.2011 </w:t>
      </w:r>
      <w:hyperlink r:id="rId74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 возмещение в полном объеме вреда, причиненного их здоровью или имуществу вследствие нарушения другими гражданами, индивидуальными предпринимателями и юридическими лицами санитарного законодательства, а также при осуществлении санитарно-противоэпидемических (профилактических) мероприятий, в порядке, установленном законодательством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0" w:name="Par163"/>
      <w:bookmarkEnd w:id="10"/>
      <w:r>
        <w:rPr>
          <w:rFonts w:ascii="Calibri" w:hAnsi="Calibri" w:cs="Calibri"/>
        </w:rPr>
        <w:t>Статья 9. Права индивидуальных предпринимателей и юридических лиц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Индивидуальные предприниматели и юридические лица имеют право: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получать в соответствии с </w:t>
      </w:r>
      <w:hyperlink r:id="rId75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в органах государственной власти, органах местного самоуправления, органах, осуществляющих федеральный государственный санитарно-эпидемиологический надзор, информацию о санитарно-эпидемиологической обстановке, состоянии среды обитания, санитарных </w:t>
      </w:r>
      <w:hyperlink r:id="rId76" w:history="1">
        <w:r>
          <w:rPr>
            <w:rFonts w:ascii="Calibri" w:hAnsi="Calibri" w:cs="Calibri"/>
            <w:color w:val="0000FF"/>
          </w:rPr>
          <w:t>правилах</w:t>
        </w:r>
      </w:hyperlink>
      <w:r>
        <w:rPr>
          <w:rFonts w:ascii="Calibri" w:hAnsi="Calibri" w:cs="Calibri"/>
        </w:rPr>
        <w:t>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77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18.07.2011 </w:t>
      </w:r>
      <w:hyperlink r:id="rId78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принимать участие в разработке федеральными органами исполнительной власти, органами исполнительной власти субъектов Российской Федерации, органами местного самоуправления мероприятий по обеспечению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 возмещение в полном объеме вреда, причиненного их имуществу вследствие нарушения гражданами, другими индивидуальными предпринимателями и юридическими лицами санитарного законодательства, а также при осуществлении санитарно-противоэпидемических (профилактических) мероприятий, в порядке, установленном законодательством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1" w:name="Par171"/>
      <w:bookmarkEnd w:id="11"/>
      <w:r>
        <w:rPr>
          <w:rFonts w:ascii="Calibri" w:hAnsi="Calibri" w:cs="Calibri"/>
        </w:rPr>
        <w:t>Статья 10. Обязанности граждан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Граждане обязаны: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выполнять требования санитарного законодательства, а также постановлений, предписаний осуществляющих федеральный государственный санитарно-эпидемиологический надзор должностных лиц;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18.07.2011 </w:t>
      </w:r>
      <w:hyperlink r:id="rId79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 xml:space="preserve">, от 19.07.2011 </w:t>
      </w:r>
      <w:hyperlink r:id="rId80" w:history="1">
        <w:r>
          <w:rPr>
            <w:rFonts w:ascii="Calibri" w:hAnsi="Calibri" w:cs="Calibri"/>
            <w:color w:val="0000FF"/>
          </w:rPr>
          <w:t>N 248-ФЗ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заботиться о здоровье, гигиеническом воспитании и об обучении своих детей;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не осуществлять действия, влекущие за собой нарушение прав других граждан на охрану здоровья и благоприятную среду обитания.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2" w:name="Par179"/>
      <w:bookmarkEnd w:id="12"/>
      <w:r>
        <w:rPr>
          <w:rFonts w:ascii="Calibri" w:hAnsi="Calibri" w:cs="Calibri"/>
        </w:rPr>
        <w:t>Статья 11. Обязанности индивидуальных предпринимателей и юридических лиц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Индивидуальные предприниматели и юридические лица в соответствии с осуществляемой ими деятельностью обязаны: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выполнять требования санитарного законодательства, а также постановлений, предписаний осуществляющих федеральный государственный санитарно-эпидемиологический надзор должностных лиц;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18.07.2011 </w:t>
      </w:r>
      <w:hyperlink r:id="rId81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 xml:space="preserve">, от 19.07.2011 </w:t>
      </w:r>
      <w:hyperlink r:id="rId82" w:history="1">
        <w:r>
          <w:rPr>
            <w:rFonts w:ascii="Calibri" w:hAnsi="Calibri" w:cs="Calibri"/>
            <w:color w:val="0000FF"/>
          </w:rPr>
          <w:t>N 248-ФЗ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разрабатывать и проводить санитарно-противоэпидемические (профилактические) мероприятия;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обеспечивать безопасность для здоровья человека выполняемых работ и оказываемых услуг, а также продукции производственно-технического назначения, пищевых продуктов и товаров для личных и бытовых нужд при их производстве, транспортировке, хранении, реализации населению;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осуществлять производственный контроль, в том числе посредством проведения лабораторных исследований и испытаний, за соблюдением санитарно-эпидемиологических требований и проведением санитарно-противоэпидемических (профилактических) мероприятий при выполнении работ и оказании услуг, а также при производстве, транспортировке, хранении и реализации продукции;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8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проводить работы по обоснованию безопасности для человека новых видов продукции и технологии ее производства, критериев безопасности и (или) безвредности факторов среды обитания и разрабатывать методы контроля за факторами среды обитания;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своевременно информировать население, органы местного самоуправления, органы, осуществляющие федеральный государственный санитарно-эпидемиологический надзор, об аварийных ситуациях, остановках производства, о нарушениях технологических процессов, создающих угрозу санитарно-эпидемиологическому благополучию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84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18.07.2011 </w:t>
      </w:r>
      <w:hyperlink r:id="rId85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утратил силу с 1 августа 2011 года. - Федеральный </w:t>
      </w:r>
      <w:hyperlink r:id="rId86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18.07.2011 N 242-ФЗ;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осуществлять гигиеническое обучение работников.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13" w:name="Par194"/>
      <w:bookmarkEnd w:id="13"/>
      <w:r>
        <w:rPr>
          <w:rFonts w:ascii="Calibri" w:hAnsi="Calibri" w:cs="Calibri"/>
          <w:b/>
          <w:bCs/>
        </w:rPr>
        <w:t>Глава III. САНИТАРНО-ЭПИДЕМИОЛОГИЧЕСКИЕ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ТРЕБОВАНИЯ ОБЕСПЕЧЕНИЯ БЕЗОПАСНОСТИ СРЕДЫ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ОБИТАНИЯ ДЛЯ ЗДОРОВЬЯ ЧЕЛОВЕКА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4" w:name="Par198"/>
      <w:bookmarkEnd w:id="14"/>
      <w:r>
        <w:rPr>
          <w:rFonts w:ascii="Calibri" w:hAnsi="Calibri" w:cs="Calibri"/>
        </w:rPr>
        <w:t>Статья 12. Санитарно-эпидемиологические требования к планировке и застройке городских и сельских поселений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При планировке и застройке городских и сельских поселений должно предусматриваться создание благоприятных условий для жизни и здоровья населения путем комплексного благоустройства городских и сельских поселений и реализации иных мер по предупреждению и устранению вредного воздействия на человека факторов среды обитания.</w:t>
      </w:r>
    </w:p>
    <w:p w:rsidR="00553D98" w:rsidRDefault="00553D98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 Федеральным </w:t>
      </w:r>
      <w:hyperlink r:id="rId87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23.06.2014 N 171-ФЗ с </w:t>
      </w:r>
      <w:hyperlink r:id="rId88" w:history="1">
        <w:r>
          <w:rPr>
            <w:rFonts w:ascii="Calibri" w:hAnsi="Calibri" w:cs="Calibri"/>
            <w:color w:val="0000FF"/>
          </w:rPr>
          <w:t>1 марта 2015 года</w:t>
        </w:r>
      </w:hyperlink>
      <w:r>
        <w:rPr>
          <w:rFonts w:ascii="Calibri" w:hAnsi="Calibri" w:cs="Calibri"/>
        </w:rPr>
        <w:t xml:space="preserve"> в пункте 2 статьи 12 слова "выборе земельных участков под строительство," будут исключены.</w:t>
      </w:r>
    </w:p>
    <w:p w:rsidR="00553D98" w:rsidRDefault="00553D98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При разработке нормативов градостроительного проектирования, схем территориального планирования, генеральных планов городских и сельских поселений, проектов планировки общественных центров, жилых районов, магистралей городов, решении вопросов размещения объектов гражданского, промышленного и сельскохозяйственного назначения и установления их санитарно-защитных зон, выборе земельных участков под строительство, а также при проектировании, строительстве, реконструкции, техническом перевооружении, консервации и ликвидации промышленных, транспортных объектов, зданий и сооружений культурно-бытового назначения, жилых домов, объектов инженерной инфраструктуры и благоустройства и иных объектов (далее - объекты) должны соблюдаться </w:t>
      </w:r>
      <w:hyperlink r:id="rId89" w:history="1">
        <w:r>
          <w:rPr>
            <w:rFonts w:ascii="Calibri" w:hAnsi="Calibri" w:cs="Calibri"/>
            <w:color w:val="0000FF"/>
          </w:rPr>
          <w:t>санитарные правила</w:t>
        </w:r>
      </w:hyperlink>
      <w:r>
        <w:rPr>
          <w:rFonts w:ascii="Calibri" w:hAnsi="Calibri" w:cs="Calibri"/>
        </w:rPr>
        <w:t>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18.12.2006 </w:t>
      </w:r>
      <w:hyperlink r:id="rId90" w:history="1">
        <w:r>
          <w:rPr>
            <w:rFonts w:ascii="Calibri" w:hAnsi="Calibri" w:cs="Calibri"/>
            <w:color w:val="0000FF"/>
          </w:rPr>
          <w:t>N 232-ФЗ</w:t>
        </w:r>
      </w:hyperlink>
      <w:r>
        <w:rPr>
          <w:rFonts w:ascii="Calibri" w:hAnsi="Calibri" w:cs="Calibri"/>
        </w:rPr>
        <w:t xml:space="preserve">, от 18.07.2011 </w:t>
      </w:r>
      <w:hyperlink r:id="rId91" w:history="1">
        <w:r>
          <w:rPr>
            <w:rFonts w:ascii="Calibri" w:hAnsi="Calibri" w:cs="Calibri"/>
            <w:color w:val="0000FF"/>
          </w:rPr>
          <w:t>N 215-ФЗ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Утратил силу. - Федеральный </w:t>
      </w:r>
      <w:hyperlink r:id="rId92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19.07.2011 N 248-ФЗ.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Граждане, индивидуальные предприниматели и юридические лица, ответственные за выполнение работ по проектированию и строительству объектов, их финансирование и (или) кредитование, в случае выявления нарушения санитарно-эпидемиологических требований или невозможности их выполнения обязаны приостановить либо полностью прекратить проведение указанных работ и их финансирование и (или) кредитование.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9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5" w:name="Par211"/>
      <w:bookmarkEnd w:id="15"/>
      <w:r>
        <w:rPr>
          <w:rFonts w:ascii="Calibri" w:hAnsi="Calibri" w:cs="Calibri"/>
        </w:rPr>
        <w:t>Статья 13. Санитарно-эпидемиологические требования к продукции производственно-технического назначения, товарам для личных и бытовых нужд и технологиям их производства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Продукция производственно-технического назначения, при производстве, транспортировке, хранении, применении (использовании) и утилизации которой требуется непосредственное участие человека, а также товары для личных и бытовых нужд граждан (далее - продукция) не должны оказывать вредное воздействие на человека и среду обитания.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Продукция по своим свойствам и показателям должна соответствовать санитарно-эпидемиологическим требованиям.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9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Производство, применение (использование) и реализация населению новых видов продукции (впервые разрабатываемых или внедряемых) осуществляются при условии их соответствия санитарно-эпидемиологическим требованиям.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9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Граждане, индивидуальные предприниматели и юридические лица, осуществляющие разработку, производство, транспортировку, закупку, хранение и реализацию продукции, в случае установления ее несоответствия санитарно-эпидемиологическим требованиям обязаны приостановить такую деятельность, изъять продукцию из оборота и принять меры по применению (использованию) продукции в целях, исключающих причинение вреда человеку, или ее уничтожить.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9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 29 апреля 2009 года требования статьи 14 не применяются в отношении соковой продукции из фруктов и (или) овощей (</w:t>
      </w:r>
      <w:hyperlink r:id="rId97" w:history="1">
        <w:r>
          <w:rPr>
            <w:rFonts w:ascii="Calibri" w:hAnsi="Calibri" w:cs="Calibri"/>
            <w:color w:val="0000FF"/>
          </w:rPr>
          <w:t>статья 28</w:t>
        </w:r>
      </w:hyperlink>
      <w:r>
        <w:rPr>
          <w:rFonts w:ascii="Calibri" w:hAnsi="Calibri" w:cs="Calibri"/>
        </w:rPr>
        <w:t xml:space="preserve"> Федерального закона от 27.10.2008 N 178-ФЗ).</w:t>
      </w:r>
    </w:p>
    <w:p w:rsidR="00553D98" w:rsidRDefault="00553D98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6" w:name="Par225"/>
      <w:bookmarkEnd w:id="16"/>
      <w:r>
        <w:rPr>
          <w:rFonts w:ascii="Calibri" w:hAnsi="Calibri" w:cs="Calibri"/>
        </w:rPr>
        <w:t>Статья 14. Санитарно-эпидемиологические требования к потенциально опасным для человека химическим, биологическим веществам и отдельным видам продукции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Потенциально опасные для человека химические, биологические вещества и отдельные виды продукции допускаются к производству, транспортировке, закупке, хранению, реализации и применению (использованию) после их государственной регистрации в соответствии со </w:t>
      </w:r>
      <w:hyperlink w:anchor="Par517" w:history="1">
        <w:r>
          <w:rPr>
            <w:rFonts w:ascii="Calibri" w:hAnsi="Calibri" w:cs="Calibri"/>
            <w:color w:val="0000FF"/>
          </w:rPr>
          <w:t>статьей 43</w:t>
        </w:r>
      </w:hyperlink>
      <w:r>
        <w:rPr>
          <w:rFonts w:ascii="Calibri" w:hAnsi="Calibri" w:cs="Calibri"/>
        </w:rPr>
        <w:t xml:space="preserve"> настоящего Федерального закона.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7" w:name="Par229"/>
      <w:bookmarkEnd w:id="17"/>
      <w:r>
        <w:rPr>
          <w:rFonts w:ascii="Calibri" w:hAnsi="Calibri" w:cs="Calibri"/>
        </w:rPr>
        <w:t>Статья 15. Санитарно-эпидемиологические требования к пищевым продуктам, пищевым добавкам, продовольственному сырью, а также контактирующим с ними материалам и изделиям и технологиям их производства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Пищевые продукты должны удовлетворять физиологическим потребностям человека и не должны оказывать на него вредное воздействие.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Пищевые продукты, пищевые добавки, продовольственное сырье, а также контактирующие с ними материалы и изделия в процессе их производства, хранения, транспортировки и реализации населению должны соответствовать санитарно-эпидемиологическим требованиям.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9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При производстве пищевых продуктов могут быть использованы контактирующие с ними материалы и изделия, пищевые добавки, разрешенные в порядке, установленном Правительством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Производство, применение (использование) и реализация населению новых видов (впервые разрабатываемых и внедряемых в производство) пищевых продуктов, пищевых добавок, продовольственного сырья, а также контактирующих с ними материалов и изделий, внедрение новых технологических процессов их производства и технологического оборудования осуществляются при условии их соответствия санитарно-эпидемиологическим требованиям.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9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Граждане, индивидуальные предприниматели и юридические лица, осуществляющие производство, закупку, хранение, транспортировку, реализацию пищевых продуктов, пищевых добавок, продовольственного сырья, а также контактирующих с ними материалов и изделий, должны выполнять санитарно-эпидемиологические требования.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Не соответствующие санитарно-эпидемиологическим требованиям и представляющие опасность для человека пищевые продукты, пищевые добавки, продовольственное сырье, а также контактирующие с ними материалы и изделия немедленно снимаются с производства или реализации.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По вопросу, касающемуся государственного надзора и контроля в области обеспечения качества и безопасности пищевых продуктов, см. </w:t>
      </w:r>
      <w:hyperlink r:id="rId102" w:history="1">
        <w:r>
          <w:rPr>
            <w:rFonts w:ascii="Calibri" w:hAnsi="Calibri" w:cs="Calibri"/>
            <w:color w:val="0000FF"/>
          </w:rPr>
          <w:t>Постановление</w:t>
        </w:r>
      </w:hyperlink>
      <w:r>
        <w:rPr>
          <w:rFonts w:ascii="Calibri" w:hAnsi="Calibri" w:cs="Calibri"/>
        </w:rPr>
        <w:t xml:space="preserve"> Правительства РФ от 21.12.2000 N 987.</w:t>
      </w:r>
    </w:p>
    <w:p w:rsidR="00553D98" w:rsidRDefault="00553D98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Снятые с производства или реализации пищевые продукты, пищевые добавки, продовольственное сырье, а также контактирующие с ними материалы и изделия должны быть использованы их владельцами в целях, исключающих причинение вреда человеку, или уничтожены.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К отношениям, связанным с обеспечением безопасности пищевых продуктов, а также материалов и изделий, контактирующих с пищевыми продуктами, применяются положения </w:t>
      </w:r>
      <w:hyperlink r:id="rId103" w:history="1">
        <w:r>
          <w:rPr>
            <w:rFonts w:ascii="Calibri" w:hAnsi="Calibri" w:cs="Calibri"/>
            <w:color w:val="0000FF"/>
          </w:rPr>
          <w:t>законодательства</w:t>
        </w:r>
      </w:hyperlink>
      <w:r>
        <w:rPr>
          <w:rFonts w:ascii="Calibri" w:hAnsi="Calibri" w:cs="Calibri"/>
        </w:rPr>
        <w:t xml:space="preserve"> Российской Федерации о техническом регулировании.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7 введен Федеральным </w:t>
      </w:r>
      <w:hyperlink r:id="rId104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8" w:name="Par249"/>
      <w:bookmarkEnd w:id="18"/>
      <w:r>
        <w:rPr>
          <w:rFonts w:ascii="Calibri" w:hAnsi="Calibri" w:cs="Calibri"/>
        </w:rPr>
        <w:t>Статья 16. Санитарно-эпидемиологические требования к продукции, ввозимой на территорию Российской Федерации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9" w:name="Par251"/>
      <w:bookmarkEnd w:id="19"/>
      <w:r>
        <w:rPr>
          <w:rFonts w:ascii="Calibri" w:hAnsi="Calibri" w:cs="Calibri"/>
        </w:rPr>
        <w:t>1. Продукция, ввозимая на территорию Российской Федерации гражданами, индивидуальными предпринимателями и юридическими лицами и предназначенная для реализации населению, а также для применения (использования) в промышленности, сельском хозяйстве, гражданском строительстве, на транспорте, в процессе которого требуется непосредственное участие человека, не должна оказывать вредное воздействие на человека и среду обитания.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Продукция, указанная в </w:t>
      </w:r>
      <w:hyperlink w:anchor="Par251" w:history="1">
        <w:r>
          <w:rPr>
            <w:rFonts w:ascii="Calibri" w:hAnsi="Calibri" w:cs="Calibri"/>
            <w:color w:val="0000FF"/>
          </w:rPr>
          <w:t>пункте 1</w:t>
        </w:r>
      </w:hyperlink>
      <w:r>
        <w:rPr>
          <w:rFonts w:ascii="Calibri" w:hAnsi="Calibri" w:cs="Calibri"/>
        </w:rPr>
        <w:t xml:space="preserve"> настоящей статьи, должна соответствовать санитарно-эпидемиологическим требованиям. Отдельные виды продукции, которые впервые ввозятся на территорию Российской Федерации и перечень которых устанавливается Правительством Российской Федерации, до их ввоза на территорию Российской Федерации подлежат государственной регистрации в соответствии со </w:t>
      </w:r>
      <w:hyperlink w:anchor="Par517" w:history="1">
        <w:r>
          <w:rPr>
            <w:rFonts w:ascii="Calibri" w:hAnsi="Calibri" w:cs="Calibri"/>
            <w:color w:val="0000FF"/>
          </w:rPr>
          <w:t>статьей 43</w:t>
        </w:r>
      </w:hyperlink>
      <w:r>
        <w:rPr>
          <w:rFonts w:ascii="Calibri" w:hAnsi="Calibri" w:cs="Calibri"/>
        </w:rPr>
        <w:t xml:space="preserve"> настоящего Федерального закона.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Обязательства о выполнении санитарно-эпидемиологических требований к продукции, ввозимой на территорию Российской Федерации, гарантии соблюдения указанных требований при поставке каждой партии такой продукции являются существенными условиями договоров (контрактов) поставок такой продукции.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 в ред. Федерального </w:t>
      </w:r>
      <w:hyperlink r:id="rId10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0" w:name="Par257"/>
      <w:bookmarkEnd w:id="20"/>
      <w:r>
        <w:rPr>
          <w:rFonts w:ascii="Calibri" w:hAnsi="Calibri" w:cs="Calibri"/>
        </w:rPr>
        <w:t>Статья 17. Санитарно-эпидемиологические требования к организации питания населения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При организации питания населения в специально оборудованных местах (столовых, ресторанах, кафе, барах и других), в том числе при приготовлении пищи и напитков, их хранении и реализации населению, для предотвращения возникновения и распространения инфекционных заболеваний и массовых неинфекционных заболеваний (отравлений) должны выполняться санитарно-эпидемиологические требования.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0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При организации питания в дошкольных и других образовательных организациях, медицинских организациях, оздоровительных учреждениях и учреждениях социальной защиты, установлении норм пищевого довольствия для военнослужащих, а также при установлении норм питания для лиц, находящихся в следственных изоляторах или отбывающих наказание в исправительных учреждениях, обязательно соблюдение научно обоснованных физиологических норм питания человека.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02.07.2013 </w:t>
      </w:r>
      <w:hyperlink r:id="rId108" w:history="1">
        <w:r>
          <w:rPr>
            <w:rFonts w:ascii="Calibri" w:hAnsi="Calibri" w:cs="Calibri"/>
            <w:color w:val="0000FF"/>
          </w:rPr>
          <w:t>N 185-ФЗ</w:t>
        </w:r>
      </w:hyperlink>
      <w:r>
        <w:rPr>
          <w:rFonts w:ascii="Calibri" w:hAnsi="Calibri" w:cs="Calibri"/>
        </w:rPr>
        <w:t xml:space="preserve">, от 25.11.2013 </w:t>
      </w:r>
      <w:hyperlink r:id="rId109" w:history="1">
        <w:r>
          <w:rPr>
            <w:rFonts w:ascii="Calibri" w:hAnsi="Calibri" w:cs="Calibri"/>
            <w:color w:val="0000FF"/>
          </w:rPr>
          <w:t>N 317-ФЗ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Приказом Минздравсоцразвития РФ от 02.08.2010 N 593н утверждены </w:t>
      </w:r>
      <w:hyperlink r:id="rId110" w:history="1">
        <w:r>
          <w:rPr>
            <w:rFonts w:ascii="Calibri" w:hAnsi="Calibri" w:cs="Calibri"/>
            <w:color w:val="0000FF"/>
          </w:rPr>
          <w:t>Рекомендации</w:t>
        </w:r>
      </w:hyperlink>
      <w:r>
        <w:rPr>
          <w:rFonts w:ascii="Calibri" w:hAnsi="Calibri" w:cs="Calibri"/>
        </w:rPr>
        <w:t xml:space="preserve"> по рациональным нормам потребления пищевых продуктов, отвечающим современным требованиям здорового питания.</w:t>
      </w:r>
    </w:p>
    <w:p w:rsidR="00553D98" w:rsidRDefault="00553D98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При установлении минимальных социальных стандартов уровня жизни населения, гарантируемых государством, должны учитываться физиологические нормы питания человека.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1" w:name="Par269"/>
      <w:bookmarkEnd w:id="21"/>
      <w:r>
        <w:rPr>
          <w:rFonts w:ascii="Calibri" w:hAnsi="Calibri" w:cs="Calibri"/>
        </w:rPr>
        <w:t>Статья 18. Санитарно-эпидемиологические требования к водным объектам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Водные объекты, используемые в целях питьевого и хозяйственно-бытового водоснабжения, а также в лечебных, оздоровительных и рекреационных целях, в том числе водные объекты, расположенные в границах городских и сельских населенных пунктов (далее - водные объекты), не должны являться источниками биологических, химических и физических факторов вредного воздействия на человека.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 в ред. Федерального </w:t>
      </w:r>
      <w:hyperlink r:id="rId11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14.07.2008 N 118-ФЗ)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Критерии безопасности и (или) безвредности для человека водных объектов, в том числе предельно допустимые концентрации в воде химических, биологических веществ, микроорганизмов, уровень радиационного фона устанавливаются </w:t>
      </w:r>
      <w:hyperlink r:id="rId112" w:history="1">
        <w:r>
          <w:rPr>
            <w:rFonts w:ascii="Calibri" w:hAnsi="Calibri" w:cs="Calibri"/>
            <w:color w:val="0000FF"/>
          </w:rPr>
          <w:t>санитарными правилами</w:t>
        </w:r>
      </w:hyperlink>
      <w:r>
        <w:rPr>
          <w:rFonts w:ascii="Calibri" w:hAnsi="Calibri" w:cs="Calibri"/>
        </w:rPr>
        <w:t>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Использование водного объекта в конкретно указанных целях допускается при наличии санитарно-эпидемиологического заключения о соответствии водного объекта санитарным правилам и условиям безопасного для здоровья населения использования водного объекта.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1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14.07.2008 N 118-ФЗ)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Для охраны водных объектов, предотвращения их загрязнения и засорения устанавливаются в соответствии с </w:t>
      </w:r>
      <w:hyperlink r:id="rId114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согласованные с органами, осуществляющими федеральный государственный санитарно-эпидемиологический надзор, нормативы предельно допустимых вредных воздействий на водные объекты, нормативы предельно допустимых сбросов химических, биологических веществ и микроорганизмов в водные объекты.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115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18.07.2011 </w:t>
      </w:r>
      <w:hyperlink r:id="rId116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Проекты округов и зон санитарной охраны водных объектов, используемых для питьевого, хозяйственно-бытового водоснабжения и в лечебных целях, утверждаются органами исполнительной власти субъектов Российской Федерации при наличии санитарно-эпидемиологического </w:t>
      </w:r>
      <w:hyperlink r:id="rId117" w:history="1">
        <w:r>
          <w:rPr>
            <w:rFonts w:ascii="Calibri" w:hAnsi="Calibri" w:cs="Calibri"/>
            <w:color w:val="0000FF"/>
          </w:rPr>
          <w:t>заключения</w:t>
        </w:r>
      </w:hyperlink>
      <w:r>
        <w:rPr>
          <w:rFonts w:ascii="Calibri" w:hAnsi="Calibri" w:cs="Calibri"/>
        </w:rPr>
        <w:t xml:space="preserve"> о соответствии их </w:t>
      </w:r>
      <w:hyperlink r:id="rId118" w:history="1">
        <w:r>
          <w:rPr>
            <w:rFonts w:ascii="Calibri" w:hAnsi="Calibri" w:cs="Calibri"/>
            <w:color w:val="0000FF"/>
          </w:rPr>
          <w:t>санитарным правилам</w:t>
        </w:r>
      </w:hyperlink>
      <w:r>
        <w:rPr>
          <w:rFonts w:ascii="Calibri" w:hAnsi="Calibri" w:cs="Calibri"/>
        </w:rPr>
        <w:t>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1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Органы исполнительной власти субъектов Российской Федерации, органы местного самоуправления, индивидуальные предприниматели и юридические лица в случае, если водные объекты представляют опасность для здоровья населения, обязаны в соответствии с их полномочиями принять меры по ограничению, приостановлению или запрещению использования указанных водных объектов.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Границы и режим зон санитарной охраны источников питьевого и хозяйственно-бытового водоснабжения устанавливаются органами исполнительной власти субъектов Российской Федерации при наличии санитарно-эпидемиологического заключения о соответствии их </w:t>
      </w:r>
      <w:hyperlink r:id="rId120" w:history="1">
        <w:r>
          <w:rPr>
            <w:rFonts w:ascii="Calibri" w:hAnsi="Calibri" w:cs="Calibri"/>
            <w:color w:val="0000FF"/>
          </w:rPr>
          <w:t>санитарным правилам</w:t>
        </w:r>
      </w:hyperlink>
      <w:r>
        <w:rPr>
          <w:rFonts w:ascii="Calibri" w:hAnsi="Calibri" w:cs="Calibri"/>
        </w:rPr>
        <w:t>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121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14.07.2008 N 118-ФЗ)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2" w:name="Par284"/>
      <w:bookmarkEnd w:id="22"/>
      <w:r>
        <w:rPr>
          <w:rFonts w:ascii="Calibri" w:hAnsi="Calibri" w:cs="Calibri"/>
        </w:rPr>
        <w:t>Статья 19. Санитарно-эпидемиологические требования к питьевой воде, а также к питьевому и хозяйственно-бытовому водоснабжению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2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14.07.2008 N 118-ФЗ)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Питьевая вода должна быть безопасной в эпидемиологическом и радиационном отношении, безвредной по химическому составу и должна иметь благоприятные органолептические свойства.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Организации, осуществляющие горячее водоснабжение, холодное водоснабжение с использованием централизованных систем горячего водоснабжения, холодного водоснабжения, обязаны обеспечить соответствие качества горячей и питьевой воды указанных систем санитарно-эпидемиологическим требованиям.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 в ред. Федерального </w:t>
      </w:r>
      <w:hyperlink r:id="rId12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07.12.2011 N 417-ФЗ)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Население городских и сельских поселений должно обеспечиваться питьевой водой в приоритетном порядке в количестве, достаточном для удовлетворения физиологических и бытовых потребностей.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3" w:name="Par292"/>
      <w:bookmarkEnd w:id="23"/>
      <w:r>
        <w:rPr>
          <w:rFonts w:ascii="Calibri" w:hAnsi="Calibri" w:cs="Calibri"/>
        </w:rPr>
        <w:t>Статья 20. Санитарно-эпидемиологические требования к атмосферному воздуху в городских и сельских поселениях, на территориях промышленных организаций, воздуху в рабочих зонах производственных помещений, жилых и других помещениях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Атмосферный воздух в городских и сельских поселениях, на территориях промышленных организаций, а также воздух в рабочих зонах производственных помещений, жилых и других помещениях (далее - места постоянного или временного пребывания человека) не должен оказывать вредное воздействие на человека.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Критерии безопасности и (или) безвредности для человека атмосферного воздуха в городских и сельских поселениях, на территориях промышленных организаций, воздуха в местах постоянного или временного пребывания человека, в том числе предельно допустимые концентрации (уровни) химических, биологических веществ и микроорганизмов в воздухе, устанавливаются </w:t>
      </w:r>
      <w:hyperlink r:id="rId124" w:history="1">
        <w:r>
          <w:rPr>
            <w:rFonts w:ascii="Calibri" w:hAnsi="Calibri" w:cs="Calibri"/>
            <w:color w:val="0000FF"/>
          </w:rPr>
          <w:t>санитарными правилами</w:t>
        </w:r>
      </w:hyperlink>
      <w:r>
        <w:rPr>
          <w:rFonts w:ascii="Calibri" w:hAnsi="Calibri" w:cs="Calibri"/>
        </w:rPr>
        <w:t>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Нормативы предельно допустимых выбросов химических, биологических веществ и микроорганизмов в воздух, проекты санитарно-защитных зон утверждаются при наличии санитарно-эпидемиологического заключения о соответствии указанных нормативов и проектов санитарным правилам.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Органы государственной власти Российской Федерации, органы государственной власти субъектов Российской Федерации, органы местного самоуправления, граждане, индивидуальные предприниматели, юридические лица в соответствии со своими полномочиями обязаны осуществлять меры по предотвращению и снижению загрязнения атмосферного воздуха в городских и сельских поселениях, воздуха в местах постоянного или временного пребывания человека, обеспечению соответствия атмосферного воздуха в городских и сельских поселениях, воздуха в местах постоянного или временного пребывания человека </w:t>
      </w:r>
      <w:hyperlink r:id="rId125" w:history="1">
        <w:r>
          <w:rPr>
            <w:rFonts w:ascii="Calibri" w:hAnsi="Calibri" w:cs="Calibri"/>
            <w:color w:val="0000FF"/>
          </w:rPr>
          <w:t>санитарным правилам</w:t>
        </w:r>
      </w:hyperlink>
      <w:r>
        <w:rPr>
          <w:rFonts w:ascii="Calibri" w:hAnsi="Calibri" w:cs="Calibri"/>
        </w:rPr>
        <w:t>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4" w:name="Par299"/>
      <w:bookmarkEnd w:id="24"/>
      <w:r>
        <w:rPr>
          <w:rFonts w:ascii="Calibri" w:hAnsi="Calibri" w:cs="Calibri"/>
        </w:rPr>
        <w:t>Статья 21. Санитарно-эпидемиологические требования к почвам, содержанию территорий городских и сельских поселений, промышленных площадок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В почвах городских и сельских поселений и сельскохозяйственных угодий содержание потенциально опасных для человека химических и биологических веществ, биологических и микробиологических организмов, а также уровень радиационного фона не должен превышать предельно допустимые концентрации (уровни), установленные </w:t>
      </w:r>
      <w:hyperlink r:id="rId126" w:history="1">
        <w:r>
          <w:rPr>
            <w:rFonts w:ascii="Calibri" w:hAnsi="Calibri" w:cs="Calibri"/>
            <w:color w:val="0000FF"/>
          </w:rPr>
          <w:t>санитарными правилами</w:t>
        </w:r>
      </w:hyperlink>
      <w:r>
        <w:rPr>
          <w:rFonts w:ascii="Calibri" w:hAnsi="Calibri" w:cs="Calibri"/>
        </w:rPr>
        <w:t>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Содержание территорий городских и сельских поселений, промышленных площадок должно отвечать санитарным правилам.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утратил силу. - Федеральный </w:t>
      </w:r>
      <w:hyperlink r:id="rId127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22.08.2004 N 122-ФЗ.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5" w:name="Par305"/>
      <w:bookmarkEnd w:id="25"/>
      <w:r>
        <w:rPr>
          <w:rFonts w:ascii="Calibri" w:hAnsi="Calibri" w:cs="Calibri"/>
        </w:rPr>
        <w:t>Статья 22. Санитарно-эпидемиологические требования к сбору, использованию, обезвреживанию, транспортировке, хранению и захоронению отходов производства и потребления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Отходы производства и потребления подлежат сбору, использованию, обезвреживанию, транспортировке, хранению и захоронению, условия и способы которых должны быть безопасными для здоровья населения и среды обитания и которые должны осуществляться в соответствии с </w:t>
      </w:r>
      <w:hyperlink r:id="rId128" w:history="1">
        <w:r>
          <w:rPr>
            <w:rFonts w:ascii="Calibri" w:hAnsi="Calibri" w:cs="Calibri"/>
            <w:color w:val="0000FF"/>
          </w:rPr>
          <w:t>санитарными правилами</w:t>
        </w:r>
      </w:hyperlink>
      <w:r>
        <w:rPr>
          <w:rFonts w:ascii="Calibri" w:hAnsi="Calibri" w:cs="Calibri"/>
        </w:rPr>
        <w:t xml:space="preserve"> и иными нормативными правовыми актами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Утратил силу. - Федеральный </w:t>
      </w:r>
      <w:hyperlink r:id="rId129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22.08.2004 N 122-ФЗ.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В местах централизованного использования, обезвреживания, хранения и захоронения отходов производства и потребления должен осуществляться радиационный контроль.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Отходы производства и потребления, при осуществлении радиационного контроля которых выявлено превышение установленного санитарными правилами уровня радиационного фона, подлежат использованию, обезвреживанию, хранению и захоронению в соответствии с </w:t>
      </w:r>
      <w:hyperlink r:id="rId130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в области обеспечения радиационной безопасности.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6" w:name="Par312"/>
      <w:bookmarkEnd w:id="26"/>
      <w:r>
        <w:rPr>
          <w:rFonts w:ascii="Calibri" w:hAnsi="Calibri" w:cs="Calibri"/>
        </w:rPr>
        <w:t>Статья 23. Санитарно-эпидемиологические требования к жилым помещениям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Жилые помещения по площади, планировке, освещенности, инсоляции, микроклимату, воздухообмену, уровням шума, вибрации, ионизирующих и неионизирующих излучений должны соответствовать санитарно-эпидемиологическим требованиям в целях обеспечения безопасных и безвредных условий проживания независимо от его срока.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3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Заселение жилых помещений, признанных в соответствии с санитарным </w:t>
      </w:r>
      <w:hyperlink r:id="rId132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непригодными для проживания, равно как и предоставление гражданам для постоянного или временного проживания нежилых помещений не допускается.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Содержание жилых помещений должно отвечать </w:t>
      </w:r>
      <w:hyperlink r:id="rId133" w:history="1">
        <w:r>
          <w:rPr>
            <w:rFonts w:ascii="Calibri" w:hAnsi="Calibri" w:cs="Calibri"/>
            <w:color w:val="0000FF"/>
          </w:rPr>
          <w:t>санитарным правилам</w:t>
        </w:r>
      </w:hyperlink>
      <w:r>
        <w:rPr>
          <w:rFonts w:ascii="Calibri" w:hAnsi="Calibri" w:cs="Calibri"/>
        </w:rPr>
        <w:t>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7" w:name="Par319"/>
      <w:bookmarkEnd w:id="27"/>
      <w:r>
        <w:rPr>
          <w:rFonts w:ascii="Calibri" w:hAnsi="Calibri" w:cs="Calibri"/>
        </w:rPr>
        <w:t>Статья 24. Санитарно-эпидемиологические требования к эксплуатации производственных, общественных помещений, зданий, сооружений, оборудования и транспорта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При эксплуатации производственных, общественных помещений, зданий, сооружений, оборудования и транспорта должны осуществляться санитарно-противоэпидемические (профилактические) мероприятия и обеспечиваться безопасные для человека условия труда, быта и отдыха в соответствии с </w:t>
      </w:r>
      <w:hyperlink r:id="rId134" w:history="1">
        <w:r>
          <w:rPr>
            <w:rFonts w:ascii="Calibri" w:hAnsi="Calibri" w:cs="Calibri"/>
            <w:color w:val="0000FF"/>
          </w:rPr>
          <w:t>санитарными правилами</w:t>
        </w:r>
      </w:hyperlink>
      <w:r>
        <w:rPr>
          <w:rFonts w:ascii="Calibri" w:hAnsi="Calibri" w:cs="Calibri"/>
        </w:rPr>
        <w:t xml:space="preserve"> и иными нормативными правовыми актами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Индивидуальные предприниматели и юридические лица обязаны приостановить либо прекратить свою деятельность или работу отдельных цехов, участков, эксплуатацию зданий, сооружений, оборудования, транспорта, выполнение отдельных видов работ и оказание услуг в случаях, если при осуществлении указанных деятельности, работ и услуг нарушаются санитарные правила.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8" w:name="Par324"/>
      <w:bookmarkEnd w:id="28"/>
      <w:r>
        <w:rPr>
          <w:rFonts w:ascii="Calibri" w:hAnsi="Calibri" w:cs="Calibri"/>
        </w:rPr>
        <w:t>Статья 25. Санитарно-эпидемиологические требования к условиям труда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Условия труда, рабочее место и трудовой процесс не должны оказывать вредное воздействие на человека. Требования к обеспечению безопасных для человека условий труда устанавливаются </w:t>
      </w:r>
      <w:hyperlink r:id="rId135" w:history="1">
        <w:r>
          <w:rPr>
            <w:rFonts w:ascii="Calibri" w:hAnsi="Calibri" w:cs="Calibri"/>
            <w:color w:val="0000FF"/>
          </w:rPr>
          <w:t>санитарными правилами</w:t>
        </w:r>
      </w:hyperlink>
      <w:r>
        <w:rPr>
          <w:rFonts w:ascii="Calibri" w:hAnsi="Calibri" w:cs="Calibri"/>
        </w:rPr>
        <w:t xml:space="preserve"> и иными нормативными правовыми актами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Индивидуальные предприниматели и юридические лица обязаны осуществлять санитарно-противоэпидемические (профилактические) мероприятия по обеспечению безопасных для человека условий труда и выполнению требований санитарных правил и иных нормативных правовых актов Российской Федерации к производственным процессам и технологическому оборудованию, организации рабочих мест, коллективным и индивидуальным средствам защиты работников, режиму труда, отдыха и бытовому обслуживанию работников в целях предупреждения травм, профессиональных заболеваний, инфекционных заболеваний и заболеваний (отравлений), связанных с условиями труда.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9" w:name="Par329"/>
      <w:bookmarkEnd w:id="29"/>
      <w:r>
        <w:rPr>
          <w:rFonts w:ascii="Calibri" w:hAnsi="Calibri" w:cs="Calibri"/>
        </w:rPr>
        <w:t>Статья 26. Санитарно-эпидемиологические требования к условиям работы с биологическими веществами, биологическими и микробиологическими организмами и их токсинами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0" w:name="Par331"/>
      <w:bookmarkEnd w:id="30"/>
      <w:r>
        <w:rPr>
          <w:rFonts w:ascii="Calibri" w:hAnsi="Calibri" w:cs="Calibri"/>
        </w:rPr>
        <w:t>1. Условия работы с биологическими веществами, биологическими и микробиологическими организмами и их токсинами, в том числе условия работы в области генной инженерии, и с возбудителями инфекционных заболеваний не должны оказывать вредное воздействие на человека.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Требования к обеспечению безопасности условий работ, указанных в </w:t>
      </w:r>
      <w:hyperlink w:anchor="Par331" w:history="1">
        <w:r>
          <w:rPr>
            <w:rFonts w:ascii="Calibri" w:hAnsi="Calibri" w:cs="Calibri"/>
            <w:color w:val="0000FF"/>
          </w:rPr>
          <w:t>пункте 1</w:t>
        </w:r>
      </w:hyperlink>
      <w:r>
        <w:rPr>
          <w:rFonts w:ascii="Calibri" w:hAnsi="Calibri" w:cs="Calibri"/>
        </w:rPr>
        <w:t xml:space="preserve"> настоящей статьи, для человека и среды обитания устанавливаются </w:t>
      </w:r>
      <w:hyperlink r:id="rId136" w:history="1">
        <w:r>
          <w:rPr>
            <w:rFonts w:ascii="Calibri" w:hAnsi="Calibri" w:cs="Calibri"/>
            <w:color w:val="0000FF"/>
          </w:rPr>
          <w:t>санитарными правилами</w:t>
        </w:r>
      </w:hyperlink>
      <w:r>
        <w:rPr>
          <w:rFonts w:ascii="Calibri" w:hAnsi="Calibri" w:cs="Calibri"/>
        </w:rPr>
        <w:t xml:space="preserve"> и иными нормативными правовыми актами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Осуществление работ с биологическими веществами, биологическими и микробиологическими организмами и их токсинами допускается при наличии санитарно-эпидемиологических </w:t>
      </w:r>
      <w:hyperlink r:id="rId137" w:history="1">
        <w:r>
          <w:rPr>
            <w:rFonts w:ascii="Calibri" w:hAnsi="Calibri" w:cs="Calibri"/>
            <w:color w:val="0000FF"/>
          </w:rPr>
          <w:t>заключений</w:t>
        </w:r>
      </w:hyperlink>
      <w:r>
        <w:rPr>
          <w:rFonts w:ascii="Calibri" w:hAnsi="Calibri" w:cs="Calibri"/>
        </w:rPr>
        <w:t xml:space="preserve"> о соответствии условий выполнения таких работ санитарным правилам.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1" w:name="Par335"/>
      <w:bookmarkEnd w:id="31"/>
      <w:r>
        <w:rPr>
          <w:rFonts w:ascii="Calibri" w:hAnsi="Calibri" w:cs="Calibri"/>
        </w:rPr>
        <w:t>Статья 27. Санитарно-эпидемиологические требования к условиям работы с источниками физических факторов воздействия на человека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2" w:name="Par337"/>
      <w:bookmarkEnd w:id="32"/>
      <w:r>
        <w:rPr>
          <w:rFonts w:ascii="Calibri" w:hAnsi="Calibri" w:cs="Calibri"/>
        </w:rPr>
        <w:t>1. Условия работы с машинами, механизмами, установками, устройствами, аппаратами, которые являются источниками физических факторов воздействия на человека (шума, вибрации, ультразвуковых, инфразвуковых воздействий, теплового, ионизирующего, неионизирующего и иного излучения), не должны оказывать вредное воздействие на человека.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Критерии безопасности и (или) безвредности условий работ с источниками физических факторов воздействия на человека, в том числе предельно допустимые уровни воздействия, устанавливаются </w:t>
      </w:r>
      <w:hyperlink r:id="rId138" w:history="1">
        <w:r>
          <w:rPr>
            <w:rFonts w:ascii="Calibri" w:hAnsi="Calibri" w:cs="Calibri"/>
            <w:color w:val="0000FF"/>
          </w:rPr>
          <w:t>санитарными правилами</w:t>
        </w:r>
      </w:hyperlink>
      <w:r>
        <w:rPr>
          <w:rFonts w:ascii="Calibri" w:hAnsi="Calibri" w:cs="Calibri"/>
        </w:rPr>
        <w:t>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Использование машин, механизмов, установок, устройств и аппаратов, а также производство, применение (использование), транспортировка, хранение и захоронение радиоактивных веществ, материалов и отходов, являющихся источниками физических факторов воздействия на человека, указанных в </w:t>
      </w:r>
      <w:hyperlink w:anchor="Par337" w:history="1">
        <w:r>
          <w:rPr>
            <w:rFonts w:ascii="Calibri" w:hAnsi="Calibri" w:cs="Calibri"/>
            <w:color w:val="0000FF"/>
          </w:rPr>
          <w:t>пункте 1</w:t>
        </w:r>
      </w:hyperlink>
      <w:r>
        <w:rPr>
          <w:rFonts w:ascii="Calibri" w:hAnsi="Calibri" w:cs="Calibri"/>
        </w:rPr>
        <w:t xml:space="preserve"> настоящей статьи, допускаются при наличии санитарно-эпидемиологических </w:t>
      </w:r>
      <w:hyperlink r:id="rId139" w:history="1">
        <w:r>
          <w:rPr>
            <w:rFonts w:ascii="Calibri" w:hAnsi="Calibri" w:cs="Calibri"/>
            <w:color w:val="0000FF"/>
          </w:rPr>
          <w:t>заключений</w:t>
        </w:r>
      </w:hyperlink>
      <w:r>
        <w:rPr>
          <w:rFonts w:ascii="Calibri" w:hAnsi="Calibri" w:cs="Calibri"/>
        </w:rPr>
        <w:t xml:space="preserve"> о соответствии условий работы с источниками физических факторов воздействия на человека санитарным правилам.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Отношения, возникающие в области обеспечения радиационной безопасности населения и безопасности работ с источниками ионизирующих излучений, устанавливаются </w:t>
      </w:r>
      <w:hyperlink r:id="rId140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3" w:name="Par342"/>
      <w:bookmarkEnd w:id="33"/>
      <w:r>
        <w:rPr>
          <w:rFonts w:ascii="Calibri" w:hAnsi="Calibri" w:cs="Calibri"/>
        </w:rPr>
        <w:t>Статья 28. Санитарно-эпидемиологические требования к условиям отдыха и оздоровления детей, их воспитания и обучения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4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05.06.2012 N 52-ФЗ)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организациях отдыха и оздоровления детей, дошкольных и других образовательных организациях независимо от организационно-правовых форм должны осуществляться меры по профилактике заболеваний, сохранению и укреплению здоровья обучающихся и воспитанников, в том числе меры по организации их питания, и выполняться требования санитарного законодательства.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05.06.2012 </w:t>
      </w:r>
      <w:hyperlink r:id="rId142" w:history="1">
        <w:r>
          <w:rPr>
            <w:rFonts w:ascii="Calibri" w:hAnsi="Calibri" w:cs="Calibri"/>
            <w:color w:val="0000FF"/>
          </w:rPr>
          <w:t>N 52-ФЗ</w:t>
        </w:r>
      </w:hyperlink>
      <w:r>
        <w:rPr>
          <w:rFonts w:ascii="Calibri" w:hAnsi="Calibri" w:cs="Calibri"/>
        </w:rPr>
        <w:t xml:space="preserve">, от 02.07.2013 </w:t>
      </w:r>
      <w:hyperlink r:id="rId143" w:history="1">
        <w:r>
          <w:rPr>
            <w:rFonts w:ascii="Calibri" w:hAnsi="Calibri" w:cs="Calibri"/>
            <w:color w:val="0000FF"/>
          </w:rPr>
          <w:t>N 185-ФЗ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Программы, методики и режимы воспитания и обучения детей допускаются к применению при наличии санитарно-эпидемиологических заключений. Использование технических, аудиовизуальных и иных средств воспитания и обучения, учебной мебели, учебной и иной издательской продукции для детей осуществляется при условии их соответствия санитарно-эпидемиологическим требованиям.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 в ред. Федерального </w:t>
      </w:r>
      <w:hyperlink r:id="rId14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34" w:name="Par350"/>
      <w:bookmarkEnd w:id="34"/>
      <w:r>
        <w:rPr>
          <w:rFonts w:ascii="Calibri" w:hAnsi="Calibri" w:cs="Calibri"/>
          <w:b/>
          <w:bCs/>
        </w:rPr>
        <w:t>Глава IV. САНИТАРНО-ПРОТИВОЭПИДЕМИЧЕСКИЕ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(ПРОФИЛАКТИЧЕСКИЕ) МЕРОПРИЯТИЯ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5" w:name="Par353"/>
      <w:bookmarkEnd w:id="35"/>
      <w:r>
        <w:rPr>
          <w:rFonts w:ascii="Calibri" w:hAnsi="Calibri" w:cs="Calibri"/>
        </w:rPr>
        <w:t>Статья 29. Организация и проведение санитарно-противоэпидемических (профилактических) мероприятий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В целях предупреждения возникновения и распространения инфекционных заболеваний и массовых неинфекционных заболеваний (отравлений) должны своевременно и в полном объеме проводиться предусмотренные </w:t>
      </w:r>
      <w:hyperlink r:id="rId145" w:history="1">
        <w:r>
          <w:rPr>
            <w:rFonts w:ascii="Calibri" w:hAnsi="Calibri" w:cs="Calibri"/>
            <w:color w:val="0000FF"/>
          </w:rPr>
          <w:t>санитарными правилами</w:t>
        </w:r>
      </w:hyperlink>
      <w:r>
        <w:rPr>
          <w:rFonts w:ascii="Calibri" w:hAnsi="Calibri" w:cs="Calibri"/>
        </w:rPr>
        <w:t xml:space="preserve"> и иными нормативными правовыми актами Российской Федерации санитарно-противоэпидемические (профилактические) мероприятия, в том числе мероприятия по осуществлению санитарной охраны территории Российской Федерации, введению ограничительных мероприятий (карантина), осуществлению производственного контроля, мер в отношении больных инфекционными заболеваниями, проведению медицинских осмотров, профилактических прививок, гигиенического воспитания и обучения граждан.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Санитарно-противоэпидемические (профилактические) мероприятия подлежат включению в разрабатываемые федеральные целевые программы охраны и укрепления здоровья населения, обеспечения санитарно-эпидемиологического благополучия населения.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4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Санитарно-противоэпидемические (профилактические) мероприятия проводятся в обязательном порядке гражданами, индивидуальными предпринимателями и юридическими лицами в соответствии с осуществляемой ими деятельностью, а также в случаях, предусмотренных пунктом 2 </w:t>
      </w:r>
      <w:hyperlink w:anchor="Par650" w:history="1">
        <w:r>
          <w:rPr>
            <w:rFonts w:ascii="Calibri" w:hAnsi="Calibri" w:cs="Calibri"/>
            <w:color w:val="0000FF"/>
          </w:rPr>
          <w:t>статьи 50</w:t>
        </w:r>
      </w:hyperlink>
      <w:r>
        <w:rPr>
          <w:rFonts w:ascii="Calibri" w:hAnsi="Calibri" w:cs="Calibri"/>
        </w:rPr>
        <w:t xml:space="preserve"> настоящего Федерального закона.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6" w:name="Par360"/>
      <w:bookmarkEnd w:id="36"/>
      <w:r>
        <w:rPr>
          <w:rFonts w:ascii="Calibri" w:hAnsi="Calibri" w:cs="Calibri"/>
        </w:rPr>
        <w:t>Статья 30. Санитарная охрана территории Российской Федерации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Санитарная охрана территории Российской Федерации направлена на предупреждение заноса на территорию Российской Федерации и распространения на территории Российской Федерации инфекционных заболеваний, представляющих опасность для населения, а также на предотвращение ввоза на территорию Российской Федерации и реализации на территории Российской Федерации товаров, химических, биологических и радиоактивных веществ, отходов и иных грузов, представляющих опасность для человека (далее - опасные грузы и товары). Ввоз на территорию Российской Федерации опасных грузов и товаров осуществляется в специально оборудованных и предназначенных для этих целей пунктах пропуска через Государственную границу Российской Федерации (далее - специализированные пункты пропуска). </w:t>
      </w:r>
      <w:hyperlink r:id="rId147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таких пунктов пропуска определяется в </w:t>
      </w:r>
      <w:hyperlink r:id="rId148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Правительством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30.12.2006 </w:t>
      </w:r>
      <w:hyperlink r:id="rId149" w:history="1">
        <w:r>
          <w:rPr>
            <w:rFonts w:ascii="Calibri" w:hAnsi="Calibri" w:cs="Calibri"/>
            <w:color w:val="0000FF"/>
          </w:rPr>
          <w:t>N 266-ФЗ</w:t>
        </w:r>
      </w:hyperlink>
      <w:r>
        <w:rPr>
          <w:rFonts w:ascii="Calibri" w:hAnsi="Calibri" w:cs="Calibri"/>
        </w:rPr>
        <w:t xml:space="preserve">, от 28.12.2010 </w:t>
      </w:r>
      <w:hyperlink r:id="rId150" w:history="1">
        <w:r>
          <w:rPr>
            <w:rFonts w:ascii="Calibri" w:hAnsi="Calibri" w:cs="Calibri"/>
            <w:color w:val="0000FF"/>
          </w:rPr>
          <w:t>N 394-ФЗ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hyperlink r:id="rId151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инфекционных заболеваний, требующих проведения мероприятий по санитарной охране территории Российской Федерации, определяется федеральным органом исполнительной власти, осуществляющим федеральный государственный санитарно-эпидемиологический надзор.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28.12.2010 </w:t>
      </w:r>
      <w:hyperlink r:id="rId152" w:history="1">
        <w:r>
          <w:rPr>
            <w:rFonts w:ascii="Calibri" w:hAnsi="Calibri" w:cs="Calibri"/>
            <w:color w:val="0000FF"/>
          </w:rPr>
          <w:t>N 394-ФЗ</w:t>
        </w:r>
      </w:hyperlink>
      <w:r>
        <w:rPr>
          <w:rFonts w:ascii="Calibri" w:hAnsi="Calibri" w:cs="Calibri"/>
        </w:rPr>
        <w:t xml:space="preserve">, от 18.07.2011 </w:t>
      </w:r>
      <w:hyperlink r:id="rId153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Не допускаются к ввозу на территорию Российской Федерации опасные грузы и товары, ввоз которых на территорию Российской Федерации запрещен законодательством Российской Федерации, а также грузы и товары, в отношении которых при проведении санитарно-карантинного контроля установлено, что их ввоз на территорию Российской Федерации создаст угрозу возникновения и распространения инфекционных заболеваний или массовых неинфекционных заболеваний (отравлений).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Санитарно-карантинный контроль в пунктах пропуска через Государственную границу Российской Федерации осуществляется федеральным </w:t>
      </w:r>
      <w:hyperlink r:id="rId154" w:history="1">
        <w:r>
          <w:rPr>
            <w:rFonts w:ascii="Calibri" w:hAnsi="Calibri" w:cs="Calibri"/>
            <w:color w:val="0000FF"/>
          </w:rPr>
          <w:t>органом</w:t>
        </w:r>
      </w:hyperlink>
      <w:r>
        <w:rPr>
          <w:rFonts w:ascii="Calibri" w:hAnsi="Calibri" w:cs="Calibri"/>
        </w:rPr>
        <w:t xml:space="preserve"> исполнительной власти, осуществляющим федеральный государственный санитарно-эпидемиологический надзор, а также таможенными органами в части проведения проверки документов в специализированных пунктах пропуска.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5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осуществлении санитарно-карантинного контроля в специализированных пунктах пропуска должностные лица таможенных органов проводят проверку документов, представляемых перевозчиком или лицом, действующим от его имени, при прибытии товаров и грузов на территорию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 результатам проверки документов должностными лицами таможенных органов принимается решение о ввозе товаров и грузов на территорию Российской Федерации в целях их дальнейшей перевозки в соответствии с таможенной процедурой таможенного транзита, либо об их немедленном вывозе с территории Российской Федерации, либо об их направлении в специально оборудованные и оснащенные места в специализированных пунктах пропуска для проведения досмотра товаров и грузов должностными лицами федерального органа исполнительной власти, осуществляющего федеральный государственный санитарно-эпидемиологический надзор.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5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157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осуществления санитарно-карантинного контроля в пунктах пропуска через Государственную границу Российской Федерации (в том числе порядок принятия таможенными органами решений по результатам проверки документов в специализированных пунктах пропуска и порядок определения видов товаров в соответствии с единой Товарной </w:t>
      </w:r>
      <w:hyperlink r:id="rId158" w:history="1">
        <w:r>
          <w:rPr>
            <w:rFonts w:ascii="Calibri" w:hAnsi="Calibri" w:cs="Calibri"/>
            <w:color w:val="0000FF"/>
          </w:rPr>
          <w:t>номенклатурой</w:t>
        </w:r>
      </w:hyperlink>
      <w:r>
        <w:rPr>
          <w:rFonts w:ascii="Calibri" w:hAnsi="Calibri" w:cs="Calibri"/>
        </w:rPr>
        <w:t xml:space="preserve"> внешнеэкономической деятельности Таможенного союза и случаев, когда проводится досмотр товаров и грузов) определяется Правительством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4 в ред. Федерального </w:t>
      </w:r>
      <w:hyperlink r:id="rId15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28.12.2010 N 394-ФЗ)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Порядок и условия осуществления санитарной охраны территории Российской Федерации, а также мероприятия по санитарной охране территории Российской Федерации устанавливаются федеральными законами, </w:t>
      </w:r>
      <w:hyperlink r:id="rId160" w:history="1">
        <w:r>
          <w:rPr>
            <w:rFonts w:ascii="Calibri" w:hAnsi="Calibri" w:cs="Calibri"/>
            <w:color w:val="0000FF"/>
          </w:rPr>
          <w:t>санитарными правилами</w:t>
        </w:r>
      </w:hyperlink>
      <w:r>
        <w:rPr>
          <w:rFonts w:ascii="Calibri" w:hAnsi="Calibri" w:cs="Calibri"/>
        </w:rPr>
        <w:t xml:space="preserve"> и иными нормативными правовыми актами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7" w:name="Par376"/>
      <w:bookmarkEnd w:id="37"/>
      <w:r>
        <w:rPr>
          <w:rFonts w:ascii="Calibri" w:hAnsi="Calibri" w:cs="Calibri"/>
        </w:rPr>
        <w:t>Статья 31. Ограничительные мероприятия (карантин)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Ограничительные мероприятия (карантин) вводятся в пунктах пропуска через Государственную границу Российской Федерации, на территории Российской Федерации, территории соответствующего субъекта Российской Федерации, муниципального образования, в организациях и на объектах хозяйственной и иной деятельности в случае угрозы возникновения и распространения инфекционных заболеваний.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6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Ограничительные мероприятия (карантин) вводятся (отменяются) на основании предложений, предписаний главных государственных санитарных врачей и их заместителей решением Правительства Российской Федерации или органа исполнительной власти субъекта Российской Федерации, органа местного самоуправления, а также решением уполномоченных должностных лиц федерального органа исполнительной власти или его территориальных органов, структурных подразделений, в ведении которых находятся объекты обороны и иного специального назначения.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6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Порядок осуществления ограничительных мероприятий (карантина) и </w:t>
      </w:r>
      <w:hyperlink r:id="rId163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инфекционных заболеваний, при угрозе возникновения и распространения которых вводятся ограничительные мероприятия (карантин), устанавливаются </w:t>
      </w:r>
      <w:hyperlink r:id="rId164" w:history="1">
        <w:r>
          <w:rPr>
            <w:rFonts w:ascii="Calibri" w:hAnsi="Calibri" w:cs="Calibri"/>
            <w:color w:val="0000FF"/>
          </w:rPr>
          <w:t>санитарными правилами</w:t>
        </w:r>
      </w:hyperlink>
      <w:r>
        <w:rPr>
          <w:rFonts w:ascii="Calibri" w:hAnsi="Calibri" w:cs="Calibri"/>
        </w:rPr>
        <w:t xml:space="preserve"> и иными нормативными правовыми актами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8" w:name="Par384"/>
      <w:bookmarkEnd w:id="38"/>
      <w:r>
        <w:rPr>
          <w:rFonts w:ascii="Calibri" w:hAnsi="Calibri" w:cs="Calibri"/>
        </w:rPr>
        <w:t>Статья 32. Производственный контроль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Производственный контроль, в том числе проведение лабораторных исследований и испытаний, за соблюдением санитарно-эпидемиологических требований и выполнением санитарно-противоэпидемических (профилактических) мероприятий в процессе производства, хранения, транспортировки и реализации продукции, выполнения работ и оказания услуг, а также условиями труда осуществляется индивидуальными предпринимателями и юридическими лицами в целях обеспечения безопасности и (или) безвредности для человека и среды обитания таких продукции, работ и услуг.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19.07.2011 </w:t>
      </w:r>
      <w:hyperlink r:id="rId165" w:history="1">
        <w:r>
          <w:rPr>
            <w:rFonts w:ascii="Calibri" w:hAnsi="Calibri" w:cs="Calibri"/>
            <w:color w:val="0000FF"/>
          </w:rPr>
          <w:t>N 248-ФЗ</w:t>
        </w:r>
      </w:hyperlink>
      <w:r>
        <w:rPr>
          <w:rFonts w:ascii="Calibri" w:hAnsi="Calibri" w:cs="Calibri"/>
        </w:rPr>
        <w:t xml:space="preserve">, от 25.06.2012 </w:t>
      </w:r>
      <w:hyperlink r:id="rId166" w:history="1">
        <w:r>
          <w:rPr>
            <w:rFonts w:ascii="Calibri" w:hAnsi="Calibri" w:cs="Calibri"/>
            <w:color w:val="0000FF"/>
          </w:rPr>
          <w:t>N 93-ФЗ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Производственный контроль осуществляется в порядке, установленном техническими регламентами или применяемыми до дня вступления в силу соответствующих технических регламентов </w:t>
      </w:r>
      <w:hyperlink r:id="rId167" w:history="1">
        <w:r>
          <w:rPr>
            <w:rFonts w:ascii="Calibri" w:hAnsi="Calibri" w:cs="Calibri"/>
            <w:color w:val="0000FF"/>
          </w:rPr>
          <w:t>санитарными правилами</w:t>
        </w:r>
      </w:hyperlink>
      <w:r>
        <w:rPr>
          <w:rFonts w:ascii="Calibri" w:hAnsi="Calibri" w:cs="Calibri"/>
        </w:rPr>
        <w:t>, а также стандартами безопасности труда, если иное не предусмотрено федеральным законом.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19.07.2011 </w:t>
      </w:r>
      <w:hyperlink r:id="rId168" w:history="1">
        <w:r>
          <w:rPr>
            <w:rFonts w:ascii="Calibri" w:hAnsi="Calibri" w:cs="Calibri"/>
            <w:color w:val="0000FF"/>
          </w:rPr>
          <w:t>N 248-ФЗ</w:t>
        </w:r>
      </w:hyperlink>
      <w:r>
        <w:rPr>
          <w:rFonts w:ascii="Calibri" w:hAnsi="Calibri" w:cs="Calibri"/>
        </w:rPr>
        <w:t xml:space="preserve">, от 07.12.2011 </w:t>
      </w:r>
      <w:hyperlink r:id="rId169" w:history="1">
        <w:r>
          <w:rPr>
            <w:rFonts w:ascii="Calibri" w:hAnsi="Calibri" w:cs="Calibri"/>
            <w:color w:val="0000FF"/>
          </w:rPr>
          <w:t>N 417-ФЗ</w:t>
        </w:r>
      </w:hyperlink>
      <w:r>
        <w:rPr>
          <w:rFonts w:ascii="Calibri" w:hAnsi="Calibri" w:cs="Calibri"/>
        </w:rPr>
        <w:t xml:space="preserve">, от 25.06.2012 </w:t>
      </w:r>
      <w:hyperlink r:id="rId170" w:history="1">
        <w:r>
          <w:rPr>
            <w:rFonts w:ascii="Calibri" w:hAnsi="Calibri" w:cs="Calibri"/>
            <w:color w:val="0000FF"/>
          </w:rPr>
          <w:t>N 93-ФЗ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Лица, осуществляющие производственный контроль, несут ответственность за своевременность, полноту и достоверность его осуществления.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9" w:name="Par392"/>
      <w:bookmarkEnd w:id="39"/>
      <w:r>
        <w:rPr>
          <w:rFonts w:ascii="Calibri" w:hAnsi="Calibri" w:cs="Calibri"/>
        </w:rPr>
        <w:t>Статья 33. Меры в отношении больных инфекционными заболеваниями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Больные инфекционными заболеваниями, лица с подозрением на такие заболевания и контактировавшие с больными инфекционными заболеваниями лица, а также лица, являющиеся носителями возбудителей инфекционных болезней, подлежат лабораторному обследованию и медицинскому наблюдению или лечению и в случае, если они представляют опасность для окружающих, обязательной госпитализации или изоляции в порядке, установленном законодательством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Лица, являющиеся носителями возбудителей инфекционных заболеваний, если они могут явиться источниками распространения инфекционных заболеваний в связи с особенностями производства, в котором они заняты, или выполняемой ими работой, при их согласии временно переводятся на другую работу, не связанную с риском распространения инфекционных заболеваний. При невозможности перевода на основании постановлений главных государственных санитарных врачей и их заместителей они временно отстраняются от работы с выплатой пособий по социальному страхованию.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Все случаи инфекционных заболеваний и массовых неинфекционных заболеваний (отравлений) подлежат регистрации медицинскими организациями по месту выявления таких заболеваний (отравлений), государственному учету и ведению отчетности по ним органами, осуществляющими федеральный государственный санитарно-эпидемиологический надзор.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171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18.07.2011 </w:t>
      </w:r>
      <w:hyperlink r:id="rId172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 xml:space="preserve">, от 25.11.2013 </w:t>
      </w:r>
      <w:hyperlink r:id="rId173" w:history="1">
        <w:r>
          <w:rPr>
            <w:rFonts w:ascii="Calibri" w:hAnsi="Calibri" w:cs="Calibri"/>
            <w:color w:val="0000FF"/>
          </w:rPr>
          <w:t>N 317-ФЗ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Порядок ведения государственного учета указанных случаев заболеваний (отравлений), а также порядок ведения отчетности по ним устанавливается федеральным органом исполнительной власти, осуществляющим федеральный государственный санитарно-эпидемиологический надзор.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28.12.2010 </w:t>
      </w:r>
      <w:hyperlink r:id="rId174" w:history="1">
        <w:r>
          <w:rPr>
            <w:rFonts w:ascii="Calibri" w:hAnsi="Calibri" w:cs="Calibri"/>
            <w:color w:val="0000FF"/>
          </w:rPr>
          <w:t>N 394-ФЗ</w:t>
        </w:r>
      </w:hyperlink>
      <w:r>
        <w:rPr>
          <w:rFonts w:ascii="Calibri" w:hAnsi="Calibri" w:cs="Calibri"/>
        </w:rPr>
        <w:t xml:space="preserve">, от 18.07.2011 </w:t>
      </w:r>
      <w:hyperlink r:id="rId175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0" w:name="Par401"/>
      <w:bookmarkEnd w:id="40"/>
      <w:r>
        <w:rPr>
          <w:rFonts w:ascii="Calibri" w:hAnsi="Calibri" w:cs="Calibri"/>
        </w:rPr>
        <w:t>Статья 34. Обязательные медицинские осмотры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целях предупреждения возникновения и распространения инфекционных заболеваний, массовых неинфекционных заболеваний (отравлений) и профессиональных заболеваний работники отдельных профессий, производств и организаций при выполнении своих трудовых обязанностей обязаны проходить предварительные при поступлении на работу и периодические профилактические медицинские осмотры (далее - медицинские осмотры).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случае необходимости на основании предложений органов, осуществляющих федеральный государственный санитарно-эпидемиологический надзор, решениями органов государственной власти субъектов Российской Федерации или органов местного самоуправления в отдельных организациях (цехах, лабораториях и иных структурных подразделениях) могут вводиться дополнительные показания к проведению медицинских осмотров работников.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176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18.07.2011 </w:t>
      </w:r>
      <w:hyperlink r:id="rId177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Индивидуальные предприниматели и юридические лица обязаны обеспечивать условия, необходимые для своевременного прохождения медицинских осмотров работниками.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Работники, отказывающиеся от прохождения медицинских осмотров, не допускаются к работе.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Данные о прохождении медицинских осмотров подлежат внесению в личные медицинские </w:t>
      </w:r>
      <w:hyperlink r:id="rId178" w:history="1">
        <w:r>
          <w:rPr>
            <w:rFonts w:ascii="Calibri" w:hAnsi="Calibri" w:cs="Calibri"/>
            <w:color w:val="0000FF"/>
          </w:rPr>
          <w:t>книжки</w:t>
        </w:r>
      </w:hyperlink>
      <w:r>
        <w:rPr>
          <w:rFonts w:ascii="Calibri" w:hAnsi="Calibri" w:cs="Calibri"/>
        </w:rPr>
        <w:t xml:space="preserve"> и учету медицинскими организациями государственной и муниципальной систем здравоохранения, а также органами, осуществляющими федеральный государственный санитарно-эпидемиологический надзор.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179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18.07.2011 </w:t>
      </w:r>
      <w:hyperlink r:id="rId180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 xml:space="preserve">, от 25.11.2013 </w:t>
      </w:r>
      <w:hyperlink r:id="rId181" w:history="1">
        <w:r>
          <w:rPr>
            <w:rFonts w:ascii="Calibri" w:hAnsi="Calibri" w:cs="Calibri"/>
            <w:color w:val="0000FF"/>
          </w:rPr>
          <w:t>N 317-ФЗ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</w:t>
      </w:r>
      <w:hyperlink r:id="rId182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проведения обязательных медицинских осмотров, учета, ведения отчетности и выдачи работникам личных медицинских </w:t>
      </w:r>
      <w:hyperlink r:id="rId183" w:history="1">
        <w:r>
          <w:rPr>
            <w:rFonts w:ascii="Calibri" w:hAnsi="Calibri" w:cs="Calibri"/>
            <w:color w:val="0000FF"/>
          </w:rPr>
          <w:t>книжек</w:t>
        </w:r>
      </w:hyperlink>
      <w:r>
        <w:rPr>
          <w:rFonts w:ascii="Calibri" w:hAnsi="Calibri" w:cs="Calibri"/>
        </w:rPr>
        <w:t xml:space="preserve"> определяется федеральным органом исполнительной власти, осуществляющим нормативно-правовое регулирование в сфере здравоохранения.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184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28.12.2010 </w:t>
      </w:r>
      <w:hyperlink r:id="rId185" w:history="1">
        <w:r>
          <w:rPr>
            <w:rFonts w:ascii="Calibri" w:hAnsi="Calibri" w:cs="Calibri"/>
            <w:color w:val="0000FF"/>
          </w:rPr>
          <w:t>N 394-ФЗ</w:t>
        </w:r>
      </w:hyperlink>
      <w:r>
        <w:rPr>
          <w:rFonts w:ascii="Calibri" w:hAnsi="Calibri" w:cs="Calibri"/>
        </w:rPr>
        <w:t xml:space="preserve">, от 18.07.2011 </w:t>
      </w:r>
      <w:hyperlink r:id="rId186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1" w:name="Par413"/>
      <w:bookmarkEnd w:id="41"/>
      <w:r>
        <w:rPr>
          <w:rFonts w:ascii="Calibri" w:hAnsi="Calibri" w:cs="Calibri"/>
        </w:rPr>
        <w:t>Статья 35. Профилактические прививки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Профилактические прививки проводятся гражданам в соответствии с законодательством Российской Федерации для предупреждения возникновения и распространения инфекционных заболеваний.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2" w:name="Par417"/>
      <w:bookmarkEnd w:id="42"/>
      <w:r>
        <w:rPr>
          <w:rFonts w:ascii="Calibri" w:hAnsi="Calibri" w:cs="Calibri"/>
        </w:rPr>
        <w:t>Статья 36. Гигиеническое воспитание и обучение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Гигиеническое воспитание и обучение граждан обязательны, направлены на повышение их санитарной культуры, профилактику заболеваний и распространение знаний о здоровом образе жизни.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Гигиеническое воспитание и обучение граждан осуществляются: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процессе воспитания и обучения в дошкольных и других образовательных организациях;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8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02.07.2013 N 185-ФЗ)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получении профессионального образования или дополнительного профессионального образования посредством включения в образовательные программы разделов о гигиенических знаниях;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8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02.07.2013 N 185-ФЗ)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профессиональной гигиенической подготовке и аттестации должностных лиц и работников организаций, деятельность которых связана с производством, хранением, транспортировкой и реализацией пищевых продуктов и питьевой воды, воспитанием и обучением детей, коммунальным и бытовым обслуживанием населения.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43" w:name="Par427"/>
      <w:bookmarkEnd w:id="43"/>
      <w:r>
        <w:rPr>
          <w:rFonts w:ascii="Calibri" w:hAnsi="Calibri" w:cs="Calibri"/>
          <w:b/>
          <w:bCs/>
        </w:rPr>
        <w:t>Глава V. ГОСУДАРСТВЕННОЕ РЕГУЛИРОВАНИЕ В ОБЛАСТИ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ОБЕСПЕЧЕНИЯ САНИТАРНО-ЭПИДЕМИОЛОГИЧЕСКОГО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БЛАГОПОЛУЧИЯ НАСЕЛЕНИЯ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4" w:name="Par431"/>
      <w:bookmarkEnd w:id="44"/>
      <w:r>
        <w:rPr>
          <w:rFonts w:ascii="Calibri" w:hAnsi="Calibri" w:cs="Calibri"/>
        </w:rPr>
        <w:t>Статья 37. Государственное санитарно-эпидемиологическое нормирование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Государственное санитарно-эпидемиологическое нормирование включает в себя: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разработку единых требований к проведению научно-исследовательских работ по обоснованию санитарных правил;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контроль за проведением научно-исследовательских работ по государственному санитарно-эпидемиологическому нормированию;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разработку проектов санитарных правил, экспертизу, публичное обсуждение, утверждение и опубликование санитарных правил, а также внесение изменений в санитарные правила и признание их утратившими силу;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8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25.06.2012 N 93-ФЗ)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контроль за внедрением </w:t>
      </w:r>
      <w:hyperlink r:id="rId190" w:history="1">
        <w:r>
          <w:rPr>
            <w:rFonts w:ascii="Calibri" w:hAnsi="Calibri" w:cs="Calibri"/>
            <w:color w:val="0000FF"/>
          </w:rPr>
          <w:t>санитарных правил</w:t>
        </w:r>
      </w:hyperlink>
      <w:r>
        <w:rPr>
          <w:rFonts w:ascii="Calibri" w:hAnsi="Calibri" w:cs="Calibri"/>
        </w:rPr>
        <w:t>, изучение и обобщение практики их применения;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регистрацию и систематизацию санитарных правил, формирование и ведение единой федеральной базы данных в области государственного санитарно-эпидемиологического нормирования.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Государственное санитарно-эпидемиологическое нормирование осуществляется в соответствии с </w:t>
      </w:r>
      <w:hyperlink r:id="rId191" w:history="1">
        <w:r>
          <w:rPr>
            <w:rFonts w:ascii="Calibri" w:hAnsi="Calibri" w:cs="Calibri"/>
            <w:color w:val="0000FF"/>
          </w:rPr>
          <w:t>положением</w:t>
        </w:r>
      </w:hyperlink>
      <w:r>
        <w:rPr>
          <w:rFonts w:ascii="Calibri" w:hAnsi="Calibri" w:cs="Calibri"/>
        </w:rPr>
        <w:t>, утвержденным Правительством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5" w:name="Par443"/>
      <w:bookmarkEnd w:id="45"/>
      <w:r>
        <w:rPr>
          <w:rFonts w:ascii="Calibri" w:hAnsi="Calibri" w:cs="Calibri"/>
        </w:rPr>
        <w:t>Статья 38. Разработка санитарных правил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Разработка санитарных правил осуществляется федеральным </w:t>
      </w:r>
      <w:hyperlink r:id="rId193" w:history="1">
        <w:r>
          <w:rPr>
            <w:rFonts w:ascii="Calibri" w:hAnsi="Calibri" w:cs="Calibri"/>
            <w:color w:val="0000FF"/>
          </w:rPr>
          <w:t>органом</w:t>
        </w:r>
      </w:hyperlink>
      <w:r>
        <w:rPr>
          <w:rFonts w:ascii="Calibri" w:hAnsi="Calibri" w:cs="Calibri"/>
        </w:rPr>
        <w:t xml:space="preserve"> исполнительной власти, осуществляющим федеральный государственный санитарно-эпидемиологический надзор, в связи с установленной необходимостью санитарно-эпидемиологического нормирования факторов среды обитания и условий жизнедеятельности человека в порядке, установленном </w:t>
      </w:r>
      <w:hyperlink r:id="rId194" w:history="1">
        <w:r>
          <w:rPr>
            <w:rFonts w:ascii="Calibri" w:hAnsi="Calibri" w:cs="Calibri"/>
            <w:color w:val="0000FF"/>
          </w:rPr>
          <w:t>положением</w:t>
        </w:r>
      </w:hyperlink>
      <w:r>
        <w:rPr>
          <w:rFonts w:ascii="Calibri" w:hAnsi="Calibri" w:cs="Calibri"/>
        </w:rPr>
        <w:t xml:space="preserve"> о государственном санитарно-эпидемиологическом нормировании.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25.06.2012 </w:t>
      </w:r>
      <w:hyperlink r:id="rId195" w:history="1">
        <w:r>
          <w:rPr>
            <w:rFonts w:ascii="Calibri" w:hAnsi="Calibri" w:cs="Calibri"/>
            <w:color w:val="0000FF"/>
          </w:rPr>
          <w:t>N 93-ФЗ</w:t>
        </w:r>
      </w:hyperlink>
      <w:r>
        <w:rPr>
          <w:rFonts w:ascii="Calibri" w:hAnsi="Calibri" w:cs="Calibri"/>
        </w:rPr>
        <w:t xml:space="preserve">, от 23.07.2013 </w:t>
      </w:r>
      <w:hyperlink r:id="rId196" w:history="1">
        <w:r>
          <w:rPr>
            <w:rFonts w:ascii="Calibri" w:hAnsi="Calibri" w:cs="Calibri"/>
            <w:color w:val="0000FF"/>
          </w:rPr>
          <w:t>N 246-ФЗ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Разработка санитарных правил должна предусматривать: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проведение комплексных исследований по выявлению и оценке воздействия факторов среды обитания на здоровье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определение санитарно-эпидемиологических требований предотвращения вредного воздействия факторов среды обитания на здоровье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установление критериев безопасности и (или) безвредности, гигиенических и иных нормативов факторов среды обитания;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анализ международного опыта в области санитарно-эпидемиологического нормирования;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установление оснований для пересмотра гигиенических и иных нормативов;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прогнозирование социальных и экономических последствий применения санитарных правил;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обоснование сроков и условий введения санитарных правил в действие.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6" w:name="Par456"/>
      <w:bookmarkEnd w:id="46"/>
      <w:r>
        <w:rPr>
          <w:rFonts w:ascii="Calibri" w:hAnsi="Calibri" w:cs="Calibri"/>
        </w:rPr>
        <w:t>Статья 39. Утверждение санитарных правил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23.07.2013 N 246-ФЗ)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На территории Российской Федерации действуют федеральные санитарные правила, утвержденные федеральным </w:t>
      </w:r>
      <w:hyperlink r:id="rId198" w:history="1">
        <w:r>
          <w:rPr>
            <w:rFonts w:ascii="Calibri" w:hAnsi="Calibri" w:cs="Calibri"/>
            <w:color w:val="0000FF"/>
          </w:rPr>
          <w:t>органом</w:t>
        </w:r>
      </w:hyperlink>
      <w:r>
        <w:rPr>
          <w:rFonts w:ascii="Calibri" w:hAnsi="Calibri" w:cs="Calibri"/>
        </w:rPr>
        <w:t xml:space="preserve"> исполнительной власти, осуществляющим федеральный государственный санитарно-эпидемиологический надзор, в </w:t>
      </w:r>
      <w:hyperlink r:id="rId199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Правительством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 в ред. Федерального </w:t>
      </w:r>
      <w:hyperlink r:id="rId20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23.07.2013 N 246-ФЗ)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1.1. Федеральные санитарные правила, устанавливающие санитарно-эпидемиологические требования к условиям воспитания и обучения, утверждаются по согласованию с федеральным </w:t>
      </w:r>
      <w:hyperlink r:id="rId201" w:history="1">
        <w:r>
          <w:rPr>
            <w:rFonts w:ascii="Calibri" w:hAnsi="Calibri" w:cs="Calibri"/>
            <w:color w:val="0000FF"/>
          </w:rPr>
          <w:t>органом</w:t>
        </w:r>
      </w:hyperlink>
      <w:r>
        <w:rPr>
          <w:rFonts w:ascii="Calibri" w:hAnsi="Calibri" w:cs="Calibri"/>
        </w:rPr>
        <w:t xml:space="preserve"> исполнительной власти, осуществляющим функции по выработке государственной политики и нормативно-правовому регулированию в сфере образования.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1.1 введен Федеральным </w:t>
      </w:r>
      <w:hyperlink r:id="rId202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02.07.2013 N 185-ФЗ)</w:t>
      </w:r>
    </w:p>
    <w:p w:rsidR="00553D98" w:rsidRDefault="00553D98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По вопросу, касающемуся порядка опубликования и вступления в силу приказов Роспотребнадзора и постановлений Главного государственного санитарного врача РФ, признанных Минюстом РФ не нуждающимися в государственной регистрации, см. </w:t>
      </w:r>
      <w:hyperlink r:id="rId203" w:history="1">
        <w:r>
          <w:rPr>
            <w:rFonts w:ascii="Calibri" w:hAnsi="Calibri" w:cs="Calibri"/>
            <w:color w:val="0000FF"/>
          </w:rPr>
          <w:t>Приказ</w:t>
        </w:r>
      </w:hyperlink>
      <w:r>
        <w:rPr>
          <w:rFonts w:ascii="Calibri" w:hAnsi="Calibri" w:cs="Calibri"/>
        </w:rPr>
        <w:t xml:space="preserve"> Роспотребнадзора от 16.12.2005 N 797.</w:t>
      </w:r>
    </w:p>
    <w:p w:rsidR="00553D98" w:rsidRDefault="00553D98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Санитарные правила подлежат регистрации и официальному опубликованию в </w:t>
      </w:r>
      <w:hyperlink r:id="rId204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законодательством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Соблюдение </w:t>
      </w:r>
      <w:hyperlink r:id="rId205" w:history="1">
        <w:r>
          <w:rPr>
            <w:rFonts w:ascii="Calibri" w:hAnsi="Calibri" w:cs="Calibri"/>
            <w:color w:val="0000FF"/>
          </w:rPr>
          <w:t>санитарных правил</w:t>
        </w:r>
      </w:hyperlink>
      <w:r>
        <w:rPr>
          <w:rFonts w:ascii="Calibri" w:hAnsi="Calibri" w:cs="Calibri"/>
        </w:rPr>
        <w:t xml:space="preserve"> является обязательным для граждан, индивидуальных предпринимателей и юридических лиц.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Нормативные правовые акты, касающиеся вопросов обеспечения санитарно-эпидемиологического благополучия населения, принимаемые федеральными органами исполнительной власти, органами исполнительной власти субъектов Российской Федерации, органами местного самоуправления, решения юридических лиц по указанным вопросам, строительные нормы и правила, правила охраны труда, ветеринарные и фитосанитарные правила не должны противоречить </w:t>
      </w:r>
      <w:hyperlink r:id="rId206" w:history="1">
        <w:r>
          <w:rPr>
            <w:rFonts w:ascii="Calibri" w:hAnsi="Calibri" w:cs="Calibri"/>
            <w:color w:val="0000FF"/>
          </w:rPr>
          <w:t>санитарным правилам</w:t>
        </w:r>
      </w:hyperlink>
      <w:r>
        <w:rPr>
          <w:rFonts w:ascii="Calibri" w:hAnsi="Calibri" w:cs="Calibri"/>
        </w:rPr>
        <w:t>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0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7" w:name="Par472"/>
      <w:bookmarkEnd w:id="47"/>
      <w:r>
        <w:rPr>
          <w:rFonts w:ascii="Calibri" w:hAnsi="Calibri" w:cs="Calibri"/>
        </w:rPr>
        <w:t>Статья 40. Особенности лицензирования отдельных видов деятельности, представляющих потенциальную опасность для человека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0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10.01.2003 N 15-ФЗ)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Отдельные виды деятельности, представляющие потенциальную опасность для человека, подлежат лицензированию в соответствии с законодательством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0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10.01.2003 N 15-ФЗ)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Обязательным условием для принятия решения о выдаче лицензии является представление соискателем лицензии санитарно-эпидемиологического заключения о соответствии санитарным правилам зданий, строений, сооружений, помещений, оборудования и иного имущества, которые соискатель лицензии предполагает использовать для осуществления следующих видов деятельности: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1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08.11.2007 N 258-ФЗ)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утратил силу. - Федеральный </w:t>
      </w:r>
      <w:hyperlink r:id="rId211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19.07.2011 N 248-ФЗ;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утратил силу. - Федеральный </w:t>
      </w:r>
      <w:hyperlink r:id="rId212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08.11.2007 N 258-ФЗ;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утратил силу. - Федеральный </w:t>
      </w:r>
      <w:hyperlink r:id="rId213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19.07.2011 N 248-ФЗ;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утратил силу. - Федеральный </w:t>
      </w:r>
      <w:hyperlink r:id="rId214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08.11.2007 N 258-ФЗ;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медицинская и фармацевтическая деятельность;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абзацы седьмой - восьмой утратили силу. - Федеральный </w:t>
      </w:r>
      <w:hyperlink r:id="rId215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19.07.2011 N 248-ФЗ;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деятельность в области обращения с ядерными материалами и радиоактивными веществами;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деятельность по сбору, использованию, обезвреживанию, транспортировке, размещению отходов I - IV класса опасности;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08.11.2007 </w:t>
      </w:r>
      <w:hyperlink r:id="rId216" w:history="1">
        <w:r>
          <w:rPr>
            <w:rFonts w:ascii="Calibri" w:hAnsi="Calibri" w:cs="Calibri"/>
            <w:color w:val="0000FF"/>
          </w:rPr>
          <w:t>N 258-ФЗ</w:t>
        </w:r>
      </w:hyperlink>
      <w:r>
        <w:rPr>
          <w:rFonts w:ascii="Calibri" w:hAnsi="Calibri" w:cs="Calibri"/>
        </w:rPr>
        <w:t xml:space="preserve">, от 30.12.2008 </w:t>
      </w:r>
      <w:hyperlink r:id="rId217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образовательная деятельность.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 в ред. Федерального </w:t>
      </w:r>
      <w:hyperlink r:id="rId21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10.01.2003 N 15-ФЗ)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8" w:name="Par491"/>
      <w:bookmarkEnd w:id="48"/>
      <w:r>
        <w:rPr>
          <w:rFonts w:ascii="Calibri" w:hAnsi="Calibri" w:cs="Calibri"/>
        </w:rPr>
        <w:t>Статья 41. Обязательное подтверждение соответствия отдельных видов продукции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1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Отдельные виды продукции, представляющие потенциальную опасность для человека, подлежат обязательному подтверждению соответствия санитарно-эпидемиологическим требованиям в порядке, установленном </w:t>
      </w:r>
      <w:hyperlink r:id="rId220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о техническом регулировании.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9" w:name="Par497"/>
      <w:bookmarkEnd w:id="49"/>
      <w:r>
        <w:rPr>
          <w:rFonts w:ascii="Calibri" w:hAnsi="Calibri" w:cs="Calibri"/>
        </w:rPr>
        <w:t>Статья 42. Санитарно-эпидемиологические экспертизы, расследования, обследования, исследования, испытания и иные виды оценок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2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Санитарно-эпидемиологические экспертизы, расследования, обследования, исследования, испытания и иные виды оценок соблюдения санитарно-эпидемиологических и гигиенических требований могут проводиться должностными лицами, осуществляющими федеральный государственный санитарно-эпидемиологический надзор, юридическими лицами, индивидуальными предпринимателями, аккредитованными в соответствии с законодательством Российской Федерации об аккредитации в национальной системе аккредитации, и экспертами, аттестованными в установленном Правительством Российской Федерации порядке, в целях: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2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23.06.2014 N 160-ФЗ)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установления и предотвращения вредного воздействия факторов среды обитания на человека;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установления причин и условий возникновения и распространения инфекционных заболеваний и массовых неинфекционных заболеваний (отравлений) и оценки последствий возникновения и распространения таких заболеваний (отравлений);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установления соответствия (несоответствия) требованиям настоящего Федерального закона документов, зданий, сооружений, помещений, оборудования, транспортных средств и других объектов, используемых юридическими лицами, индивидуальными предпринимателями для осуществления своей деятельности, и результатов указанной деятельности.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 в ред. Федерального </w:t>
      </w:r>
      <w:hyperlink r:id="rId22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0" w:name="Par506"/>
      <w:bookmarkEnd w:id="50"/>
      <w:r>
        <w:rPr>
          <w:rFonts w:ascii="Calibri" w:hAnsi="Calibri" w:cs="Calibri"/>
        </w:rPr>
        <w:t xml:space="preserve">2. На основании результатов санитарно-эпидемиологических экспертиз, расследований, обследований, исследований, испытаний и иных видов оценок соблюдения санитарно-эпидемиологических и гигиенических требований главными государственными санитарными врачами и (или) их заместителями даются санитарно-эпидемиологические заключения, предусмотренные </w:t>
      </w:r>
      <w:hyperlink w:anchor="Par269" w:history="1">
        <w:r>
          <w:rPr>
            <w:rFonts w:ascii="Calibri" w:hAnsi="Calibri" w:cs="Calibri"/>
            <w:color w:val="0000FF"/>
          </w:rPr>
          <w:t>статьями 18</w:t>
        </w:r>
      </w:hyperlink>
      <w:r>
        <w:rPr>
          <w:rFonts w:ascii="Calibri" w:hAnsi="Calibri" w:cs="Calibri"/>
        </w:rPr>
        <w:t xml:space="preserve">, </w:t>
      </w:r>
      <w:hyperlink w:anchor="Par292" w:history="1">
        <w:r>
          <w:rPr>
            <w:rFonts w:ascii="Calibri" w:hAnsi="Calibri" w:cs="Calibri"/>
            <w:color w:val="0000FF"/>
          </w:rPr>
          <w:t>20</w:t>
        </w:r>
      </w:hyperlink>
      <w:r>
        <w:rPr>
          <w:rFonts w:ascii="Calibri" w:hAnsi="Calibri" w:cs="Calibri"/>
        </w:rPr>
        <w:t xml:space="preserve">, </w:t>
      </w:r>
      <w:hyperlink w:anchor="Par329" w:history="1">
        <w:r>
          <w:rPr>
            <w:rFonts w:ascii="Calibri" w:hAnsi="Calibri" w:cs="Calibri"/>
            <w:color w:val="0000FF"/>
          </w:rPr>
          <w:t>26</w:t>
        </w:r>
      </w:hyperlink>
      <w:r>
        <w:rPr>
          <w:rFonts w:ascii="Calibri" w:hAnsi="Calibri" w:cs="Calibri"/>
        </w:rPr>
        <w:t xml:space="preserve"> - </w:t>
      </w:r>
      <w:hyperlink w:anchor="Par342" w:history="1">
        <w:r>
          <w:rPr>
            <w:rFonts w:ascii="Calibri" w:hAnsi="Calibri" w:cs="Calibri"/>
            <w:color w:val="0000FF"/>
          </w:rPr>
          <w:t>28</w:t>
        </w:r>
      </w:hyperlink>
      <w:r>
        <w:rPr>
          <w:rFonts w:ascii="Calibri" w:hAnsi="Calibri" w:cs="Calibri"/>
        </w:rPr>
        <w:t xml:space="preserve"> и </w:t>
      </w:r>
      <w:hyperlink w:anchor="Par472" w:history="1">
        <w:r>
          <w:rPr>
            <w:rFonts w:ascii="Calibri" w:hAnsi="Calibri" w:cs="Calibri"/>
            <w:color w:val="0000FF"/>
          </w:rPr>
          <w:t>40</w:t>
        </w:r>
      </w:hyperlink>
      <w:r>
        <w:rPr>
          <w:rFonts w:ascii="Calibri" w:hAnsi="Calibri" w:cs="Calibri"/>
        </w:rPr>
        <w:t xml:space="preserve"> настоящего Федерального закона.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 в ред. Федерального </w:t>
      </w:r>
      <w:hyperlink r:id="rId22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hyperlink r:id="rId225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проведения санитарно-эпидемиологических экспертиз, расследований, обследований, исследований, испытаний и иных видов оценок соблюдения санитарно-эпидемиологических и гигиенических требований устанавливается федеральным органом исполнительной власти, осуществляющим функции по нормативно-правовому регулированию в сфере санитарно-эпидемиологического благополучия населения.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3 в ред. Федерального </w:t>
      </w:r>
      <w:hyperlink r:id="rId22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Юридические лица, индивидуальные предприниматели, аккредитованные в соответствии с законодательством Российской Федерации об аккредитации в национальной системе аккредитации, и эксперты, аттестованные в установленном Правительством Российской Федерации порядке, которые проводят санитарно-эпидемиологические экспертизы, расследования, обследования, исследования, испытания и иные виды оценок, несут ответственность за их качество и объективность в соответствии с </w:t>
      </w:r>
      <w:hyperlink r:id="rId227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228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18.07.2011 </w:t>
      </w:r>
      <w:hyperlink r:id="rId229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 xml:space="preserve">, от 23.06.2014 </w:t>
      </w:r>
      <w:hyperlink r:id="rId230" w:history="1">
        <w:r>
          <w:rPr>
            <w:rFonts w:ascii="Calibri" w:hAnsi="Calibri" w:cs="Calibri"/>
            <w:color w:val="0000FF"/>
          </w:rPr>
          <w:t>N 160-ФЗ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 29 апреля 2009 года требования статьи 43 не применяются в отношении соковой продукции из фруктов и (или) овощей (</w:t>
      </w:r>
      <w:hyperlink r:id="rId231" w:history="1">
        <w:r>
          <w:rPr>
            <w:rFonts w:ascii="Calibri" w:hAnsi="Calibri" w:cs="Calibri"/>
            <w:color w:val="0000FF"/>
          </w:rPr>
          <w:t>статья 28</w:t>
        </w:r>
      </w:hyperlink>
      <w:r>
        <w:rPr>
          <w:rFonts w:ascii="Calibri" w:hAnsi="Calibri" w:cs="Calibri"/>
        </w:rPr>
        <w:t xml:space="preserve"> Федерального закона от 27.10.2008 N 178-ФЗ).</w:t>
      </w:r>
    </w:p>
    <w:p w:rsidR="00553D98" w:rsidRDefault="00553D98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1" w:name="Par517"/>
      <w:bookmarkEnd w:id="51"/>
      <w:r>
        <w:rPr>
          <w:rFonts w:ascii="Calibri" w:hAnsi="Calibri" w:cs="Calibri"/>
        </w:rPr>
        <w:t>Статья 43. Государственная регистрация веществ и продукции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2" w:name="Par519"/>
      <w:bookmarkEnd w:id="52"/>
      <w:r>
        <w:rPr>
          <w:rFonts w:ascii="Calibri" w:hAnsi="Calibri" w:cs="Calibri"/>
        </w:rPr>
        <w:t>1. Государственной регистрации подлежат: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впервые внедряемые в производство и ранее не использовавшиеся химические, биологические вещества и изготовляемые на их основе препараты (далее - вещества), потенциально опасные для человека;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отдельные виды продукции, представляющие потенциальную опасность для человека;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отдельные виды продукции, в том числе пищевые продукты, впервые ввозимые на территорию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Государственная регистрация указанных в </w:t>
      </w:r>
      <w:hyperlink w:anchor="Par519" w:history="1">
        <w:r>
          <w:rPr>
            <w:rFonts w:ascii="Calibri" w:hAnsi="Calibri" w:cs="Calibri"/>
            <w:color w:val="0000FF"/>
          </w:rPr>
          <w:t>пункте 1</w:t>
        </w:r>
      </w:hyperlink>
      <w:r>
        <w:rPr>
          <w:rFonts w:ascii="Calibri" w:hAnsi="Calibri" w:cs="Calibri"/>
        </w:rPr>
        <w:t xml:space="preserve"> настоящей статьи веществ и отдельных видов продукции проводится на основании: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оценки опасности веществ и отдельных видов продукции для человека и среды обитания;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установления гигиенических и иных нормативов содержания веществ, отдельных компонентов продукции в среде обитания;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разработки защитных мер, в том числе условий утилизации и уничтожения веществ и отдельных видов продукции, по предотвращению их вредного воздействия на человека и среду обитания.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Оценка опасности веществ и отдельных видов продукции для человека и среды обитания, установление гигиенических и иных нормативов содержания веществ и отдельных компонентов продукции в среде обитания, разработка защитных мер осуществляются юридическими лицами, индивидуальными предпринимателями, аккредитованными в соответствии с законодательством Российской Федерации об аккредитации в национальной системе аккредитации.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3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23.06.2014 N 160-ФЗ)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Перечень веществ и отдельных видов продукции, указанных в </w:t>
      </w:r>
      <w:hyperlink w:anchor="Par519" w:history="1">
        <w:r>
          <w:rPr>
            <w:rFonts w:ascii="Calibri" w:hAnsi="Calibri" w:cs="Calibri"/>
            <w:color w:val="0000FF"/>
          </w:rPr>
          <w:t>пункте 1</w:t>
        </w:r>
      </w:hyperlink>
      <w:r>
        <w:rPr>
          <w:rFonts w:ascii="Calibri" w:hAnsi="Calibri" w:cs="Calibri"/>
        </w:rPr>
        <w:t xml:space="preserve"> настоящей статьи, и порядок их государственной регистрации, осуществляемой уполномоченными федеральными органами исполнительной власти, устанавливаются Правительством Российской Федерации, если иное не установлено международными договорами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4 в ред. Федерального </w:t>
      </w:r>
      <w:hyperlink r:id="rId23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3" w:name="Par532"/>
      <w:bookmarkEnd w:id="53"/>
      <w:r>
        <w:rPr>
          <w:rFonts w:ascii="Calibri" w:hAnsi="Calibri" w:cs="Calibri"/>
        </w:rPr>
        <w:t>Статья 44. Федеральный государственный санитарно-эпидемиологический надзор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3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Федеральный государственный санитарно-эпидемиологический надзор включает в себя: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4" w:name="Par537"/>
      <w:bookmarkEnd w:id="54"/>
      <w:r>
        <w:rPr>
          <w:rFonts w:ascii="Calibri" w:hAnsi="Calibri" w:cs="Calibri"/>
        </w:rPr>
        <w:t xml:space="preserve">1) организацию и проведение </w:t>
      </w:r>
      <w:hyperlink r:id="rId235" w:history="1">
        <w:r>
          <w:rPr>
            <w:rFonts w:ascii="Calibri" w:hAnsi="Calibri" w:cs="Calibri"/>
            <w:color w:val="0000FF"/>
          </w:rPr>
          <w:t>проверок</w:t>
        </w:r>
      </w:hyperlink>
      <w:r>
        <w:rPr>
          <w:rFonts w:ascii="Calibri" w:hAnsi="Calibri" w:cs="Calibri"/>
        </w:rPr>
        <w:t xml:space="preserve"> выполнения органами государственной власти, органами местного самоуправления, а также юридическими лицами, их руководителями и иными должностными лицами, индивидуальными предпринимателями, их уполномоченными представителями (далее - юридические лица, индивидуальные предприниматели) и гражданами требований санитарного законодательства, санитарно-противоэпидемических (профилактических) мероприятий, предписаний должностных лиц, осуществляющих федеральный государственный санитарно-эпидемиологический надзор;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2) организацию и проведение проверок соответствия продукции, реализуемой юридическими лицами, индивидуальными предпринимателями, требованиям </w:t>
      </w:r>
      <w:hyperlink r:id="rId236" w:history="1">
        <w:r>
          <w:rPr>
            <w:rFonts w:ascii="Calibri" w:hAnsi="Calibri" w:cs="Calibri"/>
            <w:color w:val="0000FF"/>
          </w:rPr>
          <w:t>технических регламентов</w:t>
        </w:r>
      </w:hyperlink>
      <w:r>
        <w:rPr>
          <w:rFonts w:ascii="Calibri" w:hAnsi="Calibri" w:cs="Calibri"/>
        </w:rPr>
        <w:t xml:space="preserve">, государственный надзор за соблюдением которых возложен на федеральный </w:t>
      </w:r>
      <w:hyperlink r:id="rId237" w:history="1">
        <w:r>
          <w:rPr>
            <w:rFonts w:ascii="Calibri" w:hAnsi="Calibri" w:cs="Calibri"/>
            <w:color w:val="0000FF"/>
          </w:rPr>
          <w:t>орган</w:t>
        </w:r>
      </w:hyperlink>
      <w:r>
        <w:rPr>
          <w:rFonts w:ascii="Calibri" w:hAnsi="Calibri" w:cs="Calibri"/>
        </w:rPr>
        <w:t xml:space="preserve"> исполнительной власти, осуществляющий федеральный государственный санитарно-эпидемиологический надзор;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3) организацию и проведение в </w:t>
      </w:r>
      <w:hyperlink r:id="rId238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 xml:space="preserve">, установленном в соответствии с международными договорами Российской Федерации и </w:t>
      </w:r>
      <w:hyperlink r:id="rId239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о Государственной границе Российской Федерации, санитарно-карантинного контроля в пунктах пропуска через Государственную границу Российской Федерации;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4) применение в порядке, установленном законодательством Российской Федерации, мер по пресечению выявленных нарушений требований санитарного законодательства, </w:t>
      </w:r>
      <w:hyperlink r:id="rId240" w:history="1">
        <w:r>
          <w:rPr>
            <w:rFonts w:ascii="Calibri" w:hAnsi="Calibri" w:cs="Calibri"/>
            <w:color w:val="0000FF"/>
          </w:rPr>
          <w:t>технических регламентов</w:t>
        </w:r>
      </w:hyperlink>
      <w:r>
        <w:rPr>
          <w:rFonts w:ascii="Calibri" w:hAnsi="Calibri" w:cs="Calibri"/>
        </w:rPr>
        <w:t xml:space="preserve"> и (или) устранению последствий таких нарушений, выдачу предписаний об устранении выявленных нарушений требований санитарного законодательства, технических регламентов и привлечение к ответственности лиц, совершивших такие нарушения;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выдачу предписаний о проведении санитарно-противоэпидемических (профилактических) мероприятий;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6) систематическое наблюдение за исполнением требований санитарного законодательства, анализ и прогнозирование состояния исполнения требований санитарного законодательства, </w:t>
      </w:r>
      <w:hyperlink r:id="rId241" w:history="1">
        <w:r>
          <w:rPr>
            <w:rFonts w:ascii="Calibri" w:hAnsi="Calibri" w:cs="Calibri"/>
            <w:color w:val="0000FF"/>
          </w:rPr>
          <w:t>технических регламентов</w:t>
        </w:r>
      </w:hyperlink>
      <w:r>
        <w:rPr>
          <w:rFonts w:ascii="Calibri" w:hAnsi="Calibri" w:cs="Calibri"/>
        </w:rPr>
        <w:t xml:space="preserve"> при осуществлении органами государственной власти, органами местного самоуправления, юридическими лицами, индивидуальными предпринимателями и гражданами своей деятельности;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7) федеральное статистическое наблюдение в области обеспечения санитарно-эпидемиологического благополучия населения в порядке, установленном федеральным </w:t>
      </w:r>
      <w:hyperlink r:id="rId242" w:history="1">
        <w:r>
          <w:rPr>
            <w:rFonts w:ascii="Calibri" w:hAnsi="Calibri" w:cs="Calibri"/>
            <w:color w:val="0000FF"/>
          </w:rPr>
          <w:t>органом</w:t>
        </w:r>
      </w:hyperlink>
      <w:r>
        <w:rPr>
          <w:rFonts w:ascii="Calibri" w:hAnsi="Calibri" w:cs="Calibri"/>
        </w:rPr>
        <w:t xml:space="preserve"> исполнительной власти, осуществляющим нормативно-правовое регулирование в сфере санитарно-эпидемиологического благополучия населения, в том числе наблюдение за состоянием заболеваемости инфекционными и массовыми неинфекционными заболеваниями (отравлениями) в связи с вредным воздействием факторов среды обитания на человека, включая сбор данных о случаях заболеваний (отравлений) в связи с использованием продукции, не соответствующей санитарно-эпидемиологическим требованиям, а также формирование открытых и общедоступных государственных информационных ресурсов в области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5" w:name="Par544"/>
      <w:bookmarkEnd w:id="55"/>
      <w:r>
        <w:rPr>
          <w:rFonts w:ascii="Calibri" w:hAnsi="Calibri" w:cs="Calibri"/>
        </w:rPr>
        <w:t>8) проведение ежегодных анализа и оценки эффективности федерального государственного санитарно-эпидемиологического надзора;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9) подготовку на основании результатов деятельности, предусмотренной </w:t>
      </w:r>
      <w:hyperlink w:anchor="Par537" w:history="1">
        <w:r>
          <w:rPr>
            <w:rFonts w:ascii="Calibri" w:hAnsi="Calibri" w:cs="Calibri"/>
            <w:color w:val="0000FF"/>
          </w:rPr>
          <w:t>подпунктами 1</w:t>
        </w:r>
      </w:hyperlink>
      <w:r>
        <w:rPr>
          <w:rFonts w:ascii="Calibri" w:hAnsi="Calibri" w:cs="Calibri"/>
        </w:rPr>
        <w:t xml:space="preserve"> - </w:t>
      </w:r>
      <w:hyperlink w:anchor="Par544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 настоящего пункта, ежегодных государственных докладов о состоянии санитарно-эпидемиологического благополучия населения в Российской Федерации в </w:t>
      </w:r>
      <w:hyperlink r:id="rId243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Правительством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Если при строительстве, реконструкции, капитальном ремонте объектов капитального строительства предусмотрено осуществление государственного строительного надзора, государственный санитарно-эпидемиологический надзор осуществляется в рамках государственного строительного надзора уполномоченными на осуществление государственного строительного надзора федеральным органом исполнительной власти, органами исполнительной власти субъектов Российской Федерации в соответствии с </w:t>
      </w:r>
      <w:hyperlink r:id="rId244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о градостроительной деятельности.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6" w:name="Par548"/>
      <w:bookmarkEnd w:id="56"/>
      <w:r>
        <w:rPr>
          <w:rFonts w:ascii="Calibri" w:hAnsi="Calibri" w:cs="Calibri"/>
        </w:rPr>
        <w:t>Статья 45. Социально-гигиенический мониторинг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Для оценки, выявления изменений и прогноза состояния здоровья населения и среды обитания, установления и устранения вредного воздействия на человека факторов среды обитания осуществляется социально-гигиенический мониторинг.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Социально-гигиенический мониторинг проводится органами, уполномоченными осуществлять федеральный государственный санитарно-эпидемиологический надзор, в </w:t>
      </w:r>
      <w:hyperlink r:id="rId245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Правительством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2 в ред. Федерального </w:t>
      </w:r>
      <w:hyperlink r:id="rId24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Утратил силу. - Федеральный </w:t>
      </w:r>
      <w:hyperlink r:id="rId247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22.08.2004 N 122-ФЗ.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57" w:name="Par555"/>
      <w:bookmarkEnd w:id="57"/>
      <w:r>
        <w:rPr>
          <w:rFonts w:ascii="Calibri" w:hAnsi="Calibri" w:cs="Calibri"/>
          <w:b/>
          <w:bCs/>
        </w:rPr>
        <w:t>Глава VI. ОРГАНИЗАЦИЯ ФЕДЕРАЛЬНОГО ГОСУДАРСТВЕННОГО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САНИТАРНО-ЭПИДЕМИОЛОГИЧЕСКОГО НАДЗОРА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4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8" w:name="Par559"/>
      <w:bookmarkEnd w:id="58"/>
      <w:r>
        <w:rPr>
          <w:rFonts w:ascii="Calibri" w:hAnsi="Calibri" w:cs="Calibri"/>
        </w:rPr>
        <w:t>Статья 46. Организация федерального государственного санитарно-эпидемиологического надзора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4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5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Федеральный государственный санитарно-эпидемиологический надзор осуществляют органы и учреждения, представляющие собой единую федеральную централизованную систему.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5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Система федерального государственного санитарно-эпидемиологического надзора включает в себя: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5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федеральный орган исполнительной власти, осуществляющий федеральный государственный санитарно-эпидемиологический надзор;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18.07.2011 </w:t>
      </w:r>
      <w:hyperlink r:id="rId253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 xml:space="preserve">, от 23.07.2013 </w:t>
      </w:r>
      <w:hyperlink r:id="rId254" w:history="1">
        <w:r>
          <w:rPr>
            <w:rFonts w:ascii="Calibri" w:hAnsi="Calibri" w:cs="Calibri"/>
            <w:color w:val="0000FF"/>
          </w:rPr>
          <w:t>N 246-ФЗ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уполномоченный федеральный орган исполнительной власти, осуществляющий федеральный государственный санитарно-эпидемиологический надзор в организациях отдельных отраслей промышленности с особо опасными условиями труда и на отдельных территориях Российской Федерации по перечню, утверждаемому Правительством Российской Федерации;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255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18.07.2011 N 242-ФЗ, в ред. Федерального </w:t>
      </w:r>
      <w:hyperlink r:id="rId25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25.06.2012 N 93-ФЗ)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257" w:history="1">
        <w:r>
          <w:rPr>
            <w:rFonts w:ascii="Calibri" w:hAnsi="Calibri" w:cs="Calibri"/>
            <w:color w:val="0000FF"/>
          </w:rPr>
          <w:t>территориальные органы</w:t>
        </w:r>
      </w:hyperlink>
      <w:r>
        <w:rPr>
          <w:rFonts w:ascii="Calibri" w:hAnsi="Calibri" w:cs="Calibri"/>
        </w:rPr>
        <w:t xml:space="preserve"> указанных федеральных органов исполнительной власти, созданные в установленном законодательством Российской Федерации порядке для осуществления федерального государственного санитарно-эпидемиологического надзора в субъектах Российской Федерации, муниципальных образованиях, на транспорте, а также в организациях отдельных отраслей промышленности с особо опасными условиями труда и на отдельных территориях Российской Федерации по перечню, утверждаемому Правительством Российской Федерации;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5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9" w:name="Par574"/>
      <w:bookmarkEnd w:id="59"/>
      <w:r>
        <w:rPr>
          <w:rFonts w:ascii="Calibri" w:hAnsi="Calibri" w:cs="Calibri"/>
        </w:rPr>
        <w:t>структурные подразделения федеральных органов исполнительной власти по вопросам обороны, внутренних дел, безопасности, юстиции, контроля за оборотом наркотических средств и психотропных веществ, осуществляющие федеральный государственный санитарно-эпидемиологический надзор соответственно в Вооруженных Силах Российской Федерации, других войсках, воинских формированиях, на объектах обороны и оборонного производства, безопасности и иного специального назначения (далее - объекты обороны и иного специального назначения);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5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федеральные государственные учреждения и федеральные государственные унитарные предприятия, подведомственные федеральным органам исполнительной власти, осуществляющим федеральный государственный санитарно-эпидемиологический надзор, и осуществляющие свою деятельность в целях обеспечения указанного надзора.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6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Организацию федерального государственного санитарно-эпидемиологического надзора осуществляет руководитель федерального органа исполнительной власти, осуществляющего федеральный государственный санитарно-эпидемиологический надзор, - Главный государственный санитарный врач Российской Федерации, а также руководители его территориальных органов - главные государственные санитарные врачи по субъектам Российской Федерации, городам, районам и на транспорте, главные государственные санитарные врачи федеральных органов исполнительной власти, указанных в </w:t>
      </w:r>
      <w:hyperlink w:anchor="Par574" w:history="1">
        <w:r>
          <w:rPr>
            <w:rFonts w:ascii="Calibri" w:hAnsi="Calibri" w:cs="Calibri"/>
            <w:color w:val="0000FF"/>
          </w:rPr>
          <w:t>абзаце четвертом</w:t>
        </w:r>
      </w:hyperlink>
      <w:r>
        <w:rPr>
          <w:rFonts w:ascii="Calibri" w:hAnsi="Calibri" w:cs="Calibri"/>
        </w:rPr>
        <w:t xml:space="preserve"> пункта 2 настоящей статьи.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28.12.2010 </w:t>
      </w:r>
      <w:hyperlink r:id="rId261" w:history="1">
        <w:r>
          <w:rPr>
            <w:rFonts w:ascii="Calibri" w:hAnsi="Calibri" w:cs="Calibri"/>
            <w:color w:val="0000FF"/>
          </w:rPr>
          <w:t>N 394-ФЗ</w:t>
        </w:r>
      </w:hyperlink>
      <w:r>
        <w:rPr>
          <w:rFonts w:ascii="Calibri" w:hAnsi="Calibri" w:cs="Calibri"/>
        </w:rPr>
        <w:t xml:space="preserve">, от 18.07.2011 </w:t>
      </w:r>
      <w:hyperlink r:id="rId262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0" w:name="Par580"/>
      <w:bookmarkEnd w:id="60"/>
      <w:r>
        <w:rPr>
          <w:rFonts w:ascii="Calibri" w:hAnsi="Calibri" w:cs="Calibri"/>
        </w:rPr>
        <w:t xml:space="preserve">4. Главные государственные санитарные врачи федеральных органов исполнительной власти, указанных в </w:t>
      </w:r>
      <w:hyperlink w:anchor="Par574" w:history="1">
        <w:r>
          <w:rPr>
            <w:rFonts w:ascii="Calibri" w:hAnsi="Calibri" w:cs="Calibri"/>
            <w:color w:val="0000FF"/>
          </w:rPr>
          <w:t>абзаце четвертом</w:t>
        </w:r>
      </w:hyperlink>
      <w:r>
        <w:rPr>
          <w:rFonts w:ascii="Calibri" w:hAnsi="Calibri" w:cs="Calibri"/>
        </w:rPr>
        <w:t xml:space="preserve"> пункта 2 настоящей статьи, по своим функциональным обязанностям являются заместителями Главного государственного санитарного врача Российской Федерации по вопросам, входящим в их компетенцию.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Структура, полномочия, функции федеральных органов исполнительной власти, осуществляющих федеральный государственный санитарно-эпидемиологический надзор, и </w:t>
      </w:r>
      <w:hyperlink r:id="rId263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осуществления указанного надзора устанавливаются Правительством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5 в ред. Федерального </w:t>
      </w:r>
      <w:hyperlink r:id="rId26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Структура, полномочия, функции и порядок деятельности федеральных государственных учреждений, федеральных государственных унитарных предприятий, созданных в установленном законодательством Российской Федерации порядке, в целях обеспечения федерального государственного санитарно-эпидемиологического надзора устанавливаются уполномоченными федеральными органами исполнительной власти, в ведении которых находятся указанные учреждения и предприятия.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6 в ред. Федерального </w:t>
      </w:r>
      <w:hyperlink r:id="rId26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К отношениям, связанным с осуществлением федерального государственного санитарно-эпидемиологического надзора, организацией и проведением проверок юридических лиц, индивидуальных предпринимателей, применяются положения Федерального </w:t>
      </w:r>
      <w:hyperlink r:id="rId26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26 декабря 2008 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7 введен Федеральным </w:t>
      </w:r>
      <w:hyperlink r:id="rId267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1" w:name="Par588"/>
      <w:bookmarkEnd w:id="61"/>
      <w:r>
        <w:rPr>
          <w:rFonts w:ascii="Calibri" w:hAnsi="Calibri" w:cs="Calibri"/>
        </w:rPr>
        <w:t>Статья 47. Финансовое обеспечение органов, осуществляющих федеральный государственный санитарно-эпидемиологический надзор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6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6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Финансовое обеспечение органов, осуществляющих федеральный государственный санитарно-эпидемиологический надзор, является расходным обязательством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7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2" w:name="Par596"/>
      <w:bookmarkEnd w:id="62"/>
      <w:r>
        <w:rPr>
          <w:rFonts w:ascii="Calibri" w:hAnsi="Calibri" w:cs="Calibri"/>
        </w:rPr>
        <w:t>Статья 47.1. Финансовое обеспечение федеральных государственных учреждений, обеспечивающих деятельность органов, осуществляющих федеральный государственный санитарно-эпидемиологический надзор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7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(введена Федеральным </w:t>
      </w:r>
      <w:hyperlink r:id="rId272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22.08.2004 N 122-ФЗ)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Финансовое обеспечение федеральных государственных учреждений, обеспечивающих деятельность органов, осуществляющих федеральный государственный санитарно-эпидемиологический надзор, является расходным обязательством Российской Федерации и осуществляется за счет федерального бюджета, а также за счет: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7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средств, поступающих за выполнение работ и оказание услуг по договорам с гражданами, индивидуальными предпринимателями и юридическими лицами;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средств, получаемых от граждан, индивидуальных предпринимателей и юридических лиц в порядке возмещения дополнительно понесенных расходов на проведение санитарно-противоэпидемических (профилактических) мероприятий;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средств, получаемых от издательской деятельности;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добровольных взносов и пожертвований граждан и юридических лиц;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других не запрещенных законодательством Российской Федерации источников.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3" w:name="Par609"/>
      <w:bookmarkEnd w:id="63"/>
      <w:r>
        <w:rPr>
          <w:rFonts w:ascii="Calibri" w:hAnsi="Calibri" w:cs="Calibri"/>
        </w:rPr>
        <w:t>Статья 48. Право органов, осуществляющих федеральный государственный санитарно-эпидемиологический надзор, и учреждений, обеспечивающих их деятельность, на пользование имуществом и земельными участками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274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18.07.2011 </w:t>
      </w:r>
      <w:hyperlink r:id="rId275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Помещения, здания, сооружения, оборудование, транспортные средства и другое имущество, используемые органами, осуществляющими федеральный государственный санитарно-эпидемиологический надзор, и учреждениями, обеспечивающими их деятельность, для выполнения возложенных на них задач, находятся в федеральной собственности и передаются указанным органам и учреждениям в пользование на праве хозяйственного ведения или оперативного управления в порядке, установленном </w:t>
      </w:r>
      <w:hyperlink r:id="rId276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277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18.07.2011 </w:t>
      </w:r>
      <w:hyperlink r:id="rId278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Земельные участки, на которых размещаются здания и сооружения органов, осуществляющих федеральный государственный санитарно-эпидемиологический надзор, и учреждений, обеспечивающих их деятельность, предоставляются им в порядке, установленном </w:t>
      </w:r>
      <w:hyperlink r:id="rId279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280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26.06.2007 </w:t>
      </w:r>
      <w:hyperlink r:id="rId281" w:history="1">
        <w:r>
          <w:rPr>
            <w:rFonts w:ascii="Calibri" w:hAnsi="Calibri" w:cs="Calibri"/>
            <w:color w:val="0000FF"/>
          </w:rPr>
          <w:t>N 118-ФЗ</w:t>
        </w:r>
      </w:hyperlink>
      <w:r>
        <w:rPr>
          <w:rFonts w:ascii="Calibri" w:hAnsi="Calibri" w:cs="Calibri"/>
        </w:rPr>
        <w:t xml:space="preserve">, от 18.07.2011 </w:t>
      </w:r>
      <w:hyperlink r:id="rId282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4" w:name="Par617"/>
      <w:bookmarkEnd w:id="64"/>
      <w:r>
        <w:rPr>
          <w:rFonts w:ascii="Calibri" w:hAnsi="Calibri" w:cs="Calibri"/>
        </w:rPr>
        <w:t>Статья 49. Должностные лица, уполномоченные осуществлять федеральный государственный санитарно-эпидемиологический надзор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283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18.07.2011 </w:t>
      </w:r>
      <w:hyperlink r:id="rId284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Должностными лицами, уполномоченными в соответствии с настоящим Федеральным законом осуществлять федеральный государственный санитарно-эпидемиологический надзор (далее - должностные лица, осуществляющие федеральный государственный санитарно-эпидемиологический надзор), являются главные государственные санитарные врачи и их заместители, руководители структурных подразделений и их заместители, специалисты органов, осуществляющих федеральный государственный санитарно-эпидемиологический надзор.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8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Перечень специалистов, уполномоченных осуществлять федеральный государственный санитарно-эпидемиологический надзор, устанавливается </w:t>
      </w:r>
      <w:hyperlink r:id="rId286" w:history="1">
        <w:r>
          <w:rPr>
            <w:rFonts w:ascii="Calibri" w:hAnsi="Calibri" w:cs="Calibri"/>
            <w:color w:val="0000FF"/>
          </w:rPr>
          <w:t>положением,</w:t>
        </w:r>
      </w:hyperlink>
      <w:r>
        <w:rPr>
          <w:rFonts w:ascii="Calibri" w:hAnsi="Calibri" w:cs="Calibri"/>
        </w:rPr>
        <w:t xml:space="preserve"> утвержденным Правительством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8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(п. 1 в ред. Федерального </w:t>
      </w:r>
      <w:hyperlink r:id="rId28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Воздействие на должностных лиц, осуществляющих федеральный государственный санитарно-эпидемиологический надзор, в какой-либо форме с целью повлиять на принимаемые ими решения или воспрепятствование в какой-либо форме их деятельности не допускается и влечет за собой установленную законодательством Российской Федерации ответственность.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8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Должностные лица, осуществляющие федеральный государственный санитарно-эпидемиологический надзор, находятся под особой защитой государства в соответствии с </w:t>
      </w:r>
      <w:hyperlink r:id="rId290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9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Должностные лица, осуществляющие федеральный государственный санитарно-эпидемиологический надзор, имеют право на ношение форменной одежды установленного </w:t>
      </w:r>
      <w:hyperlink r:id="rId292" w:history="1">
        <w:r>
          <w:rPr>
            <w:rFonts w:ascii="Calibri" w:hAnsi="Calibri" w:cs="Calibri"/>
            <w:color w:val="0000FF"/>
          </w:rPr>
          <w:t>образца</w:t>
        </w:r>
      </w:hyperlink>
      <w:r>
        <w:rPr>
          <w:rFonts w:ascii="Calibri" w:hAnsi="Calibri" w:cs="Calibri"/>
        </w:rPr>
        <w:t>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9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Право на замещение должностей главных государственных санитарных врачей и их заместителей имеют граждане Российской Федерации, получившие высшее медицинское образование и имеющие сертификаты по специальности "медико-профилактическое дело".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5" w:name="Par633"/>
      <w:bookmarkEnd w:id="65"/>
      <w:r>
        <w:rPr>
          <w:rFonts w:ascii="Calibri" w:hAnsi="Calibri" w:cs="Calibri"/>
        </w:rPr>
        <w:t>Статья 50. Права должностных лиц, осуществляющих федеральный государственный санитарно-эпидемиологический надзор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9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Должностные лица, осуществляющие федеральный государственный санитарно-эпидемиологический надзор, при исполнении своих служебных обязанностей и по предъявлении служебного удостоверения в порядке, установленном законодательством Российской Федерации, имеют право: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9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получать от федеральных органов исполнительной власти, органов исполнительной власти субъектов Российской Федерации, органов местного самоуправления, индивидуальных предпринимателей и юридических лиц на основании письменных мотивированных запросов документированную информацию по вопросам обеспечения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9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проводить санитарно-эпидемиологические экспертизы, расследования, обследования, исследования, испытания и иные виды оценок;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9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беспрепятственно посещать и обследовать территории, здания, строения, сооружения, помещения, оборудование и другие объекты в целях проверки соблюдения индивидуальными предпринимателями, лицами, осуществляющими управленческие функции в коммерческих или иных организациях, и должностными лицами санитарного законодательства и выполнения на указанных объектах санитарно-противоэпидемических (профилактических) мероприятий;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9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посещать с согласия граждан их жилые помещения в целях обследования их жилищных условий;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проводить отбор для исследований проб и образцов продукции, в том числе продовольственного сырья и пищевых продуктов;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проводить досмотр транспортных средств и перевозимых ими грузов, в том числе продовольственного сырья и пищевых продуктов, в целях установления соответствия транспортных средств и перевозимых ими грузов санитарным правилам;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проводить отбор для исследований проб воздуха, воды и почвы;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проводить измерения факторов среды обитания в целях установления соответствия таких факторов санитарным правилам;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составлять протокол о нарушении санитарного законодательства.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6" w:name="Par650"/>
      <w:bookmarkEnd w:id="66"/>
      <w:r>
        <w:rPr>
          <w:rFonts w:ascii="Calibri" w:hAnsi="Calibri" w:cs="Calibri"/>
        </w:rPr>
        <w:t>2. При выявлении нарушения санитарного законодательства, а также при угрозе возникновения и распространения инфекционных заболеваний и массовых неинфекционных заболеваний (отравлений) должностные лица, осуществляющие федеральный государственный санитарно-эпидемиологический надзор, имеют право давать гражданам и юридическим лицам предписания, обязательные для исполнения ими в установленные сроки: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29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 устранении выявленных нарушений санитарно-эпидемиологических требований;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0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 прекращении реализации не соответствующей санитарно-эпидемиологическим требованиям продукции, в том числе продовольственного сырья и пищевых продуктов;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0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 проведении дополнительных санитарно-противоэпидемических (профилактических) мероприятий;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 проведении лабораторного обследования граждан, контактировавших с больными инфекционными заболеваниями, и медицинского наблюдения за такими гражданами;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 выполнении работ по дезинфекции, дезинсекции и дератизации в очагах инфекционных заболеваний, а также на территориях и в помещениях, где имеются и сохраняются условия для возникновения или распространения инфекционных заболеваний.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7" w:name="Par660"/>
      <w:bookmarkEnd w:id="67"/>
      <w:r>
        <w:rPr>
          <w:rFonts w:ascii="Calibri" w:hAnsi="Calibri" w:cs="Calibri"/>
        </w:rPr>
        <w:t>Статья 51. Полномочия главных государственных санитарных врачей и их заместителей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8" w:name="Par662"/>
      <w:bookmarkEnd w:id="68"/>
      <w:r>
        <w:rPr>
          <w:rFonts w:ascii="Calibri" w:hAnsi="Calibri" w:cs="Calibri"/>
        </w:rPr>
        <w:t xml:space="preserve">1. Главные государственные санитарные врачи и их заместители наряду с правами, предусмотренными </w:t>
      </w:r>
      <w:hyperlink w:anchor="Par633" w:history="1">
        <w:r>
          <w:rPr>
            <w:rFonts w:ascii="Calibri" w:hAnsi="Calibri" w:cs="Calibri"/>
            <w:color w:val="0000FF"/>
          </w:rPr>
          <w:t>статьей 50</w:t>
        </w:r>
      </w:hyperlink>
      <w:r>
        <w:rPr>
          <w:rFonts w:ascii="Calibri" w:hAnsi="Calibri" w:cs="Calibri"/>
        </w:rPr>
        <w:t xml:space="preserve"> настоящего Федерального закона, наделяются следующими полномочиями: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9" w:name="Par663"/>
      <w:bookmarkEnd w:id="69"/>
      <w:r>
        <w:rPr>
          <w:rFonts w:ascii="Calibri" w:hAnsi="Calibri" w:cs="Calibri"/>
        </w:rPr>
        <w:t>1) рассматривать материалы и дела о нарушениях санитарного законодательства;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предъявлять иски в суд и арбитражный суд в случае нарушения санитарного законодательства;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3) давать гражданам, индивидуальным предпринимателям и юридическим лицам санитарно-эпидемиологические заключения, предусмотренные </w:t>
      </w:r>
      <w:hyperlink w:anchor="Par506" w:history="1">
        <w:r>
          <w:rPr>
            <w:rFonts w:ascii="Calibri" w:hAnsi="Calibri" w:cs="Calibri"/>
            <w:color w:val="0000FF"/>
          </w:rPr>
          <w:t>статьей 42</w:t>
        </w:r>
      </w:hyperlink>
      <w:r>
        <w:rPr>
          <w:rFonts w:ascii="Calibri" w:hAnsi="Calibri" w:cs="Calibri"/>
        </w:rPr>
        <w:t xml:space="preserve"> настоящего Федерального закона;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давать гражданам, индивидуальным предпринимателям и юридическим лицам предписания, обязательные для исполнения в установленные предписаниями сроки, о: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вызове в органы, осуществляющие федеральный государственный санитарно-эпидемиологический надзор, граждан, индивидуальных предпринимателей, должностных лиц для рассмотрения материалов и дел о нарушениях санитарного законодательства;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302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18.07.2011 </w:t>
      </w:r>
      <w:hyperlink r:id="rId303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проведении в соответствии с осуществляемой ими деятельностью санитарно-эпидемиологических экспертиз, обследований, исследований, испытаний и токсикологических, гигиенических и иных видов оценок, предусмотренных </w:t>
      </w:r>
      <w:hyperlink w:anchor="Par497" w:history="1">
        <w:r>
          <w:rPr>
            <w:rFonts w:ascii="Calibri" w:hAnsi="Calibri" w:cs="Calibri"/>
            <w:color w:val="0000FF"/>
          </w:rPr>
          <w:t>статьей 42</w:t>
        </w:r>
      </w:hyperlink>
      <w:r>
        <w:rPr>
          <w:rFonts w:ascii="Calibri" w:hAnsi="Calibri" w:cs="Calibri"/>
        </w:rPr>
        <w:t xml:space="preserve"> настоящего Федерального закона;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при выявлении нарушения санитарного законодательства, которое создает угрозу возникновения и распространения инфекционных заболеваний и массовых неинфекционных заболеваний (отравлений), принимать в установленном законом порядке меры по приостановлению: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0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09.05.2005 N 45-ФЗ)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проектирования, строительства, реконструкции, технического перевооружения объектов и ввода их в эксплуатацию;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эксплуатации объектов, производственных цехов и участков, помещений, зданий, сооружений, оборудования, транспортных средств, выполнения отдельных видов работ и оказания услуг;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разработки, производства, реализации и применения (использования) продукции;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производства, хранения, транспортировки и реализации продовольственного сырья, пищевых добавок, пищевых продуктов, питьевой воды и контактирующих с ними материалов и изделий;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использования водных объектов в целях питьевого и хозяйственно-бытового водоснабжения, а также в лечебных, оздоровительных и рекреационных целях;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05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14.07.2008 N 118-ФЗ)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ввоза на территорию Российской Федерации продукции, не соответствующей санитарно-эпидемиологическим требованиям, или не зарегистрированных в установленном законодательством Российской Федерации порядке потенциально опасных для человека химических, биологических, радиоактивных веществ, отдельных видов продукции, отходов, товаров, грузов;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0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при угрозе возникновения и распространения инфекционных заболеваний, представляющих опасность для окружающих, выносить мотивированные постановления о: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госпитализации для обследования или об изоляции больных инфекционными заболеваниями, представляющими опасность для окружающих, и лиц с подозрением на такие заболевания;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проведении обязательного медицинского осмотра, госпитализации или об изоляции граждан, находившихся в контакте с больными инфекционными заболеваниями, представляющими опасность для окружающих;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временном отстранении от работы лиц, которые являются носителями возбудителей инфекционных заболеваний и могут являться источниками распространения инфекционных заболеваний в связи с особенностями выполняемых ими работ или производства;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проведении профилактических прививок гражданам или отдельным группам граждан по эпидемическим показаниям;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введении (отмене) ограничительных мероприятий (карантина) в организациях и на объектах;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0" w:name="Par686"/>
      <w:bookmarkEnd w:id="70"/>
      <w:r>
        <w:rPr>
          <w:rFonts w:ascii="Calibri" w:hAnsi="Calibri" w:cs="Calibri"/>
        </w:rPr>
        <w:t>7) за нарушение санитарного законодательства выносить мотивированные постановления о: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наложении административных взысканий в виде предупреждений или штрафов;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направлении в правоохранительные органы материалов о нарушении санитарного законодательства для решения вопросов о возбуждении уголовных дел;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вносить предложения: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федеральные органы исполнительной власти, органы исполнительной власти субъектов Российской Федерации, органы местного самоуправления о реализации мер по улучшению санитарно-эпидемиологической обстановки и выполнению требований санитарного законодательства, а также предложения, касающиеся развития территорий, обеспечения санитарно-эпидемиологического благополучия населения, охраны и укрепления здоровья населения, охраны окружающей среды;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0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органы исполнительной власти субъектов Российской Федерации и органы местного самоуправления о введении (отмене) ограничительных мероприятий (карантина);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органы исполнительной власти субъектов Российской Федерации и органы местного самоуправления о приведении в соответствие с санитарным законодательством принятых ими нормативных правовых актов в части, касающейся вопросов обеспечения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организации о приведении в соответствие с санитарным законодательством принятых ими решений, приказов, распоряжений и инструкций в части, касающейся вопросов обеспечения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утратил силу. - Федеральный </w:t>
      </w:r>
      <w:hyperlink r:id="rId308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09.05.2005 N 45-ФЗ;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органы по сертификации о приостановлении или прекращении действия выданных ими сертификатов соответствия на продукцию, не соответствующую санитарно-эпидемиологическим требованиям;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0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19.07.2011 N 248-ФЗ)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абзац исключен. - Федеральный </w:t>
      </w:r>
      <w:hyperlink r:id="rId310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10.01.2003 N 15-ФЗ;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работодателям о применении дисциплинарных взысканий к работникам, допустившим нарушение санитарных правил;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индивидуальным предпринимателям и юридическим лицам о возмещении вреда, причиненного гражданину вследствие допущенного ими нарушения санитарного законодательства, а также о возмещении дополнительно понесенных расходов федеральными государственными учреждениями, обеспечивающими деятельность органов, осуществляющих федеральный государственный санитарно-эпидемиологический надзор, на проведение мероприятий по ликвидации инфекционных заболеваний и массовых неинфекционных заболеваний (отравлений), связанных с указанным нарушением санитарного законодательства.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311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18.07.2011 </w:t>
      </w:r>
      <w:hyperlink r:id="rId312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Главный государственный санитарный врач Российской Федерации наряду с правами и полномочиями, предусмотренными </w:t>
      </w:r>
      <w:hyperlink w:anchor="Par633" w:history="1">
        <w:r>
          <w:rPr>
            <w:rFonts w:ascii="Calibri" w:hAnsi="Calibri" w:cs="Calibri"/>
            <w:color w:val="0000FF"/>
          </w:rPr>
          <w:t>статьей 50</w:t>
        </w:r>
      </w:hyperlink>
      <w:r>
        <w:rPr>
          <w:rFonts w:ascii="Calibri" w:hAnsi="Calibri" w:cs="Calibri"/>
        </w:rPr>
        <w:t xml:space="preserve"> настоящего Федерального закона и </w:t>
      </w:r>
      <w:hyperlink w:anchor="Par662" w:history="1">
        <w:r>
          <w:rPr>
            <w:rFonts w:ascii="Calibri" w:hAnsi="Calibri" w:cs="Calibri"/>
            <w:color w:val="0000FF"/>
          </w:rPr>
          <w:t>пунктом 1</w:t>
        </w:r>
      </w:hyperlink>
      <w:r>
        <w:rPr>
          <w:rFonts w:ascii="Calibri" w:hAnsi="Calibri" w:cs="Calibri"/>
        </w:rPr>
        <w:t xml:space="preserve"> настоящей статьи, наделяется дополнительными полномочиями: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1" w:name="Par703"/>
      <w:bookmarkEnd w:id="71"/>
      <w:r>
        <w:rPr>
          <w:rFonts w:ascii="Calibri" w:hAnsi="Calibri" w:cs="Calibri"/>
        </w:rPr>
        <w:t>выдавать санитарно-эпидемиологические заключения о соответствии утверждаемых федеральными органами исполнительной власти проектов правил охраны труда, правил охраны окружающей среды, проектов федеральных государственных образовательных стандартов и федеральных государственных требований, проектов других нормативных актов и федеральных целевых программ, содержащих мероприятия по обеспечению санитарно-эпидемиологического благополучия населения (далее - документы), санитарным правилам;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01.12.2007 </w:t>
      </w:r>
      <w:hyperlink r:id="rId313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 xml:space="preserve">, от 30.12.2008 </w:t>
      </w:r>
      <w:hyperlink r:id="rId314" w:history="1">
        <w:r>
          <w:rPr>
            <w:rFonts w:ascii="Calibri" w:hAnsi="Calibri" w:cs="Calibri"/>
            <w:color w:val="0000FF"/>
          </w:rPr>
          <w:t>N 309-ФЗ</w:t>
        </w:r>
      </w:hyperlink>
      <w:r>
        <w:rPr>
          <w:rFonts w:ascii="Calibri" w:hAnsi="Calibri" w:cs="Calibri"/>
        </w:rPr>
        <w:t xml:space="preserve">, от 19.07.2011 </w:t>
      </w:r>
      <w:hyperlink r:id="rId315" w:history="1">
        <w:r>
          <w:rPr>
            <w:rFonts w:ascii="Calibri" w:hAnsi="Calibri" w:cs="Calibri"/>
            <w:color w:val="0000FF"/>
          </w:rPr>
          <w:t>N 248-ФЗ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принимать постановления, издавать распоряжения и указания, утверждать методические, инструктивные и другие документы по вопросам организации федерального государственного санитарно-эпидемиологического надзора и обеспечения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1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23.07.2013 N 246-ФЗ)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вносить в федеральные органы исполнительной власти предложения о приведении в соответствие с санитарным законодательством утвержденных указанными органами документов, предусмотренных </w:t>
      </w:r>
      <w:hyperlink w:anchor="Par703" w:history="1">
        <w:r>
          <w:rPr>
            <w:rFonts w:ascii="Calibri" w:hAnsi="Calibri" w:cs="Calibri"/>
            <w:color w:val="0000FF"/>
          </w:rPr>
          <w:t>абзацем вторым</w:t>
        </w:r>
      </w:hyperlink>
      <w:r>
        <w:rPr>
          <w:rFonts w:ascii="Calibri" w:hAnsi="Calibri" w:cs="Calibri"/>
        </w:rPr>
        <w:t xml:space="preserve"> настоящего пункта;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вносить в Правительство Российской Федерации предложения о введении (отмене) ограничительных мероприятий (карантина) на территории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Главные государственные санитарные врачи, указанные в </w:t>
      </w:r>
      <w:hyperlink w:anchor="Par580" w:history="1">
        <w:r>
          <w:rPr>
            <w:rFonts w:ascii="Calibri" w:hAnsi="Calibri" w:cs="Calibri"/>
            <w:color w:val="0000FF"/>
          </w:rPr>
          <w:t>пункте 4 статьи 46</w:t>
        </w:r>
      </w:hyperlink>
      <w:r>
        <w:rPr>
          <w:rFonts w:ascii="Calibri" w:hAnsi="Calibri" w:cs="Calibri"/>
        </w:rPr>
        <w:t xml:space="preserve"> настоящего Федерального закона, наряду с правами и полномочиями, предусмотренными </w:t>
      </w:r>
      <w:hyperlink w:anchor="Par633" w:history="1">
        <w:r>
          <w:rPr>
            <w:rFonts w:ascii="Calibri" w:hAnsi="Calibri" w:cs="Calibri"/>
            <w:color w:val="0000FF"/>
          </w:rPr>
          <w:t>статьей 50</w:t>
        </w:r>
      </w:hyperlink>
      <w:r>
        <w:rPr>
          <w:rFonts w:ascii="Calibri" w:hAnsi="Calibri" w:cs="Calibri"/>
        </w:rPr>
        <w:t xml:space="preserve"> настоящего Федерального закона и </w:t>
      </w:r>
      <w:hyperlink w:anchor="Par663" w:history="1">
        <w:r>
          <w:rPr>
            <w:rFonts w:ascii="Calibri" w:hAnsi="Calibri" w:cs="Calibri"/>
            <w:color w:val="0000FF"/>
          </w:rPr>
          <w:t>подпунктами 1</w:t>
        </w:r>
      </w:hyperlink>
      <w:r>
        <w:rPr>
          <w:rFonts w:ascii="Calibri" w:hAnsi="Calibri" w:cs="Calibri"/>
        </w:rPr>
        <w:t xml:space="preserve"> - </w:t>
      </w:r>
      <w:hyperlink w:anchor="Par686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пункта 1 настоящей статьи, наделяются дополнительными полномочиями: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вносить в федеральный </w:t>
      </w:r>
      <w:hyperlink r:id="rId317" w:history="1">
        <w:r>
          <w:rPr>
            <w:rFonts w:ascii="Calibri" w:hAnsi="Calibri" w:cs="Calibri"/>
            <w:color w:val="0000FF"/>
          </w:rPr>
          <w:t>орган</w:t>
        </w:r>
      </w:hyperlink>
      <w:r>
        <w:rPr>
          <w:rFonts w:ascii="Calibri" w:hAnsi="Calibri" w:cs="Calibri"/>
        </w:rPr>
        <w:t xml:space="preserve"> исполнительной власти, осуществляющий федеральный государственный санитарно-эпидемиологический надзор, предложения о разработке, об утверждении санитарных правил по вопросам, отнесенным к компетенции указанных должностных лиц, о внесении в них изменений и признании утратившими силу таких санитарных правил;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25.06.2012 </w:t>
      </w:r>
      <w:hyperlink r:id="rId318" w:history="1">
        <w:r>
          <w:rPr>
            <w:rFonts w:ascii="Calibri" w:hAnsi="Calibri" w:cs="Calibri"/>
            <w:color w:val="0000FF"/>
          </w:rPr>
          <w:t>N 93-ФЗ</w:t>
        </w:r>
      </w:hyperlink>
      <w:r>
        <w:rPr>
          <w:rFonts w:ascii="Calibri" w:hAnsi="Calibri" w:cs="Calibri"/>
        </w:rPr>
        <w:t xml:space="preserve">, от 23.07.2013 </w:t>
      </w:r>
      <w:hyperlink r:id="rId319" w:history="1">
        <w:r>
          <w:rPr>
            <w:rFonts w:ascii="Calibri" w:hAnsi="Calibri" w:cs="Calibri"/>
            <w:color w:val="0000FF"/>
          </w:rPr>
          <w:t>N 246-ФЗ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утверждать инструкции и иные документы, регламентирующие порядок осуществления федерального государственного санитарно-эпидемиологического надзора на объектах обороны и иного специального назначения.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Федеральных законов от 22.08.2004 </w:t>
      </w:r>
      <w:hyperlink r:id="rId320" w:history="1">
        <w:r>
          <w:rPr>
            <w:rFonts w:ascii="Calibri" w:hAnsi="Calibri" w:cs="Calibri"/>
            <w:color w:val="0000FF"/>
          </w:rPr>
          <w:t>N 122-ФЗ</w:t>
        </w:r>
      </w:hyperlink>
      <w:r>
        <w:rPr>
          <w:rFonts w:ascii="Calibri" w:hAnsi="Calibri" w:cs="Calibri"/>
        </w:rPr>
        <w:t xml:space="preserve">, от 18.07.2011 </w:t>
      </w:r>
      <w:hyperlink r:id="rId321" w:history="1">
        <w:r>
          <w:rPr>
            <w:rFonts w:ascii="Calibri" w:hAnsi="Calibri" w:cs="Calibri"/>
            <w:color w:val="0000FF"/>
          </w:rPr>
          <w:t>N 242-ФЗ</w:t>
        </w:r>
      </w:hyperlink>
      <w:r>
        <w:rPr>
          <w:rFonts w:ascii="Calibri" w:hAnsi="Calibri" w:cs="Calibri"/>
        </w:rPr>
        <w:t>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2" w:name="Par715"/>
      <w:bookmarkEnd w:id="72"/>
      <w:r>
        <w:rPr>
          <w:rFonts w:ascii="Calibri" w:hAnsi="Calibri" w:cs="Calibri"/>
        </w:rPr>
        <w:t>Статья 52. Обязанности должностных лиц, осуществляющих федеральный государственный санитарно-эпидемиологический надзор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2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Должностные лица, осуществляющие федеральный государственный санитарно-эпидемиологический надзор, обязаны: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23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своевременно и в полной мере исполнять предусмотренные </w:t>
      </w:r>
      <w:hyperlink w:anchor="Par633" w:history="1">
        <w:r>
          <w:rPr>
            <w:rFonts w:ascii="Calibri" w:hAnsi="Calibri" w:cs="Calibri"/>
            <w:color w:val="0000FF"/>
          </w:rPr>
          <w:t>статьями 50,</w:t>
        </w:r>
      </w:hyperlink>
      <w:r>
        <w:rPr>
          <w:rFonts w:ascii="Calibri" w:hAnsi="Calibri" w:cs="Calibri"/>
        </w:rPr>
        <w:t xml:space="preserve"> </w:t>
      </w:r>
      <w:hyperlink w:anchor="Par660" w:history="1">
        <w:r>
          <w:rPr>
            <w:rFonts w:ascii="Calibri" w:hAnsi="Calibri" w:cs="Calibri"/>
            <w:color w:val="0000FF"/>
          </w:rPr>
          <w:t>51</w:t>
        </w:r>
      </w:hyperlink>
      <w:r>
        <w:rPr>
          <w:rFonts w:ascii="Calibri" w:hAnsi="Calibri" w:cs="Calibri"/>
        </w:rPr>
        <w:t xml:space="preserve"> настоящего Федерального закона полномочия на предупреждение, обнаружение и пресечение нарушения санитарного законодательства, обеспечение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устанавливать причины и выявлять условия возникновения и распространения инфекционных заболеваний и массовых неинфекционных заболеваний (отравлений);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рассматривать обращения граждан и юридических лиц по вопросам санитарно-эпидемиологического благополучия населения и принимать соответствующие меры;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информировать органы государственной власти Российской Федерации, органы государственной власти субъектов Российской Федерации, органы местного самоуправления и население о санитарно-эпидемиологической обстановке и о принимаемых мерах по обеспечению санитарно-эпидемиологического благополучия населения;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24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22.08.2004 N 122-ФЗ)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осуществлять свою деятельность по обеспечению санитарно-эпидемиологического благополучия населения во взаимодействии с федеральными органами исполнительной власти, органами исполнительной власти субъектов Российской Федерации, органами местного самоуправления и общественными объединениями;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соблюдать государственную, </w:t>
      </w:r>
      <w:hyperlink r:id="rId325" w:history="1">
        <w:r>
          <w:rPr>
            <w:rFonts w:ascii="Calibri" w:hAnsi="Calibri" w:cs="Calibri"/>
            <w:color w:val="0000FF"/>
          </w:rPr>
          <w:t>врачебную</w:t>
        </w:r>
      </w:hyperlink>
      <w:r>
        <w:rPr>
          <w:rFonts w:ascii="Calibri" w:hAnsi="Calibri" w:cs="Calibri"/>
        </w:rPr>
        <w:t xml:space="preserve"> и иную охраняемую </w:t>
      </w:r>
      <w:hyperlink r:id="rId326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тайну в отношении информации, ставшей им известной при выполнении своих служебных обязанностей;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оказывать содействие общественным объединениям в вопросах обеспечения санитарно-эпидемиологического благополучия населения и исполнения санитарного законодательства;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соблюдать законодательство Российской Федерации, права и законные интересы граждан, юридических лиц, индивидуальных предпринимателей при проведении в отношении их проверок и мероприятий по контролю.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(абзац введен Федеральным </w:t>
      </w:r>
      <w:hyperlink r:id="rId327" w:history="1">
        <w:r>
          <w:rPr>
            <w:rFonts w:ascii="Calibri" w:hAnsi="Calibri" w:cs="Calibri"/>
            <w:color w:val="0000FF"/>
          </w:rPr>
          <w:t>законом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3" w:name="Par731"/>
      <w:bookmarkEnd w:id="73"/>
      <w:r>
        <w:rPr>
          <w:rFonts w:ascii="Calibri" w:hAnsi="Calibri" w:cs="Calibri"/>
        </w:rPr>
        <w:t>Статья 53. Ответственность должностных лиц, осуществляющих федеральный государственный санитарно-эпидемиологический надзор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2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Должностные лица, осуществляющие федеральный государственный санитарно-эпидемиологический надзор, за ненадлежащее исполнение своих служебных обязанностей, а также за сокрытие фактов и обстоятельств, создающих угрозу санитарно-эпидемиологическому благополучию населения, несут ответственность в порядке, установленном законодательством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2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4" w:name="Par737"/>
      <w:bookmarkEnd w:id="74"/>
      <w:r>
        <w:rPr>
          <w:rFonts w:ascii="Calibri" w:hAnsi="Calibri" w:cs="Calibri"/>
        </w:rPr>
        <w:t>Статья 54. Обжалование действий (бездействия) должностных лиц, осуществляющих федеральный государственный санитарно-эпидемиологический надзор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30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Действия (бездействие) должностных лиц, осуществляющих федеральный государственный санитарно-эпидемиологический надзор, могут быть обжалованы в вышестоящий орган государственного санитарно-эпидемиологического надзора, главному государственному санитарному врачу или в суд.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31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18.07.2011 N 242-ФЗ)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Жалоба рассматривается в порядке, установленном законодательством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Подача жалобы не приостанавливает обжалуемых действий, если исполнение обжалуемых действий не приостанавливается решением суда.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75" w:name="Par745"/>
      <w:bookmarkEnd w:id="75"/>
      <w:r>
        <w:rPr>
          <w:rFonts w:ascii="Calibri" w:hAnsi="Calibri" w:cs="Calibri"/>
          <w:b/>
          <w:bCs/>
        </w:rPr>
        <w:t>Глава VII. ОТВЕТСТВЕННОСТЬ ЗА НАРУШЕНИЕ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САНИТАРНОГО ЗАКОНОДАТЕЛЬСТВА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6" w:name="Par748"/>
      <w:bookmarkEnd w:id="76"/>
      <w:r>
        <w:rPr>
          <w:rFonts w:ascii="Calibri" w:hAnsi="Calibri" w:cs="Calibri"/>
        </w:rPr>
        <w:t>Статья 55. Ответственность за нарушение санитарного законодательства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332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30.12.2001 N 196-ФЗ)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За нарушение санитарного законодательства устанавливается дисциплинарная, </w:t>
      </w:r>
      <w:hyperlink r:id="rId333" w:history="1">
        <w:r>
          <w:rPr>
            <w:rFonts w:ascii="Calibri" w:hAnsi="Calibri" w:cs="Calibri"/>
            <w:color w:val="0000FF"/>
          </w:rPr>
          <w:t>административная</w:t>
        </w:r>
      </w:hyperlink>
      <w:r>
        <w:rPr>
          <w:rFonts w:ascii="Calibri" w:hAnsi="Calibri" w:cs="Calibri"/>
        </w:rPr>
        <w:t xml:space="preserve"> и </w:t>
      </w:r>
      <w:hyperlink r:id="rId334" w:history="1">
        <w:r>
          <w:rPr>
            <w:rFonts w:ascii="Calibri" w:hAnsi="Calibri" w:cs="Calibri"/>
            <w:color w:val="0000FF"/>
          </w:rPr>
          <w:t>уголовная</w:t>
        </w:r>
      </w:hyperlink>
      <w:r>
        <w:rPr>
          <w:rFonts w:ascii="Calibri" w:hAnsi="Calibri" w:cs="Calibri"/>
        </w:rPr>
        <w:t xml:space="preserve"> ответственность в соответствии с законодательством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7" w:name="Par754"/>
      <w:bookmarkEnd w:id="77"/>
      <w:r>
        <w:rPr>
          <w:rFonts w:ascii="Calibri" w:hAnsi="Calibri" w:cs="Calibri"/>
        </w:rPr>
        <w:t xml:space="preserve">Статья 56. Утратила силу. - Федеральный </w:t>
      </w:r>
      <w:hyperlink r:id="rId335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от 30.12.2001 N 196-ФЗ.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8" w:name="Par756"/>
      <w:bookmarkEnd w:id="78"/>
      <w:r>
        <w:rPr>
          <w:rFonts w:ascii="Calibri" w:hAnsi="Calibri" w:cs="Calibri"/>
        </w:rPr>
        <w:t>Статья 57. Гражданско-правовая ответственность за причинение вреда вследствие нарушения санитарного законодательства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Вред, причиненный личности или имуществу гражданина, а также вред, причиненный имуществу юридического лица вследствие нарушения санитарного законодательства, подлежит возмещению гражданином или юридическим лицом, причинившими вред, в полном объеме в соответствии с </w:t>
      </w:r>
      <w:hyperlink r:id="rId336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79" w:name="Par760"/>
      <w:bookmarkEnd w:id="79"/>
      <w:r>
        <w:rPr>
          <w:rFonts w:ascii="Calibri" w:hAnsi="Calibri" w:cs="Calibri"/>
          <w:b/>
          <w:bCs/>
        </w:rPr>
        <w:t>Глава VIII. ЗАКЛЮЧИТЕЛЬНЫЕ ПОЛОЖЕНИЯ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80" w:name="Par762"/>
      <w:bookmarkEnd w:id="80"/>
      <w:r>
        <w:rPr>
          <w:rFonts w:ascii="Calibri" w:hAnsi="Calibri" w:cs="Calibri"/>
        </w:rPr>
        <w:t>Статья 58. Вступление в силу настоящего Федерального закона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Настоящий Федеральный закон вступает в силу со дня его официального опубликования.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81" w:name="Par766"/>
      <w:bookmarkEnd w:id="81"/>
      <w:r>
        <w:rPr>
          <w:rFonts w:ascii="Calibri" w:hAnsi="Calibri" w:cs="Calibri"/>
        </w:rPr>
        <w:t>Статья 59. О признании утратившими силу отдельных нормативных правовых актов в связи с принятием настоящего Федерального закона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связи с принятием настоящего Федерального закона признать утратившими силу: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337" w:history="1">
        <w:r>
          <w:rPr>
            <w:rFonts w:ascii="Calibri" w:hAnsi="Calibri" w:cs="Calibri"/>
            <w:color w:val="0000FF"/>
          </w:rPr>
          <w:t>Закон</w:t>
        </w:r>
      </w:hyperlink>
      <w:r>
        <w:rPr>
          <w:rFonts w:ascii="Calibri" w:hAnsi="Calibri" w:cs="Calibri"/>
        </w:rPr>
        <w:t xml:space="preserve"> РСФСР "О санитарно-эпидемиологическом благополучии населения" (Ведомости Съезда народных депутатов РСФСР и Верховного Совета РСФСР, 1991, N 20, ст. 641);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338" w:history="1">
        <w:r>
          <w:rPr>
            <w:rFonts w:ascii="Calibri" w:hAnsi="Calibri" w:cs="Calibri"/>
            <w:color w:val="0000FF"/>
          </w:rPr>
          <w:t>статью 2</w:t>
        </w:r>
      </w:hyperlink>
      <w:r>
        <w:rPr>
          <w:rFonts w:ascii="Calibri" w:hAnsi="Calibri" w:cs="Calibri"/>
        </w:rPr>
        <w:t xml:space="preserve"> Закона Российской Федерации "О внесении изменений и дополнений в Закон РСФСР "О санитарно-эпидемиологическом благополучии населения", Закон Российской Федерации "О защите прав потребителей", Закон Российской Федерации "Об охране окружающей среды" (Ведомости Съезда народных депутатов Российской Федерации и Верховного Совета Российской Федерации, 1993, N 29, ст. 1111);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339" w:history="1">
        <w:r>
          <w:rPr>
            <w:rFonts w:ascii="Calibri" w:hAnsi="Calibri" w:cs="Calibri"/>
            <w:color w:val="0000FF"/>
          </w:rPr>
          <w:t>статью 2</w:t>
        </w:r>
      </w:hyperlink>
      <w:r>
        <w:rPr>
          <w:rFonts w:ascii="Calibri" w:hAnsi="Calibri" w:cs="Calibri"/>
        </w:rPr>
        <w:t xml:space="preserve"> Федерального закона "О внесении изменений и дополнений в законодательные акты Российской Федерации в связи с принятием Законов Российской Федерации "О стандартизации", "Об обеспечении единства измерений", "О сертификации продукции и услуг" (Собрание законодательства Российской Федерации, 1995, N 26, ст. 2397);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340" w:history="1">
        <w:r>
          <w:rPr>
            <w:rFonts w:ascii="Calibri" w:hAnsi="Calibri" w:cs="Calibri"/>
            <w:color w:val="0000FF"/>
          </w:rPr>
          <w:t>статью 14</w:t>
        </w:r>
      </w:hyperlink>
      <w:r>
        <w:rPr>
          <w:rFonts w:ascii="Calibri" w:hAnsi="Calibri" w:cs="Calibri"/>
        </w:rPr>
        <w:t xml:space="preserve"> Федерального закона "О внесении изменений и дополнений в законодательные акты Российской Федерации в связи с реформированием уголовно-исполнительной системы" (Собрание законодательства Российской Федерации, 1998, N 30, ст. 3613);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341" w:history="1">
        <w:r>
          <w:rPr>
            <w:rFonts w:ascii="Calibri" w:hAnsi="Calibri" w:cs="Calibri"/>
            <w:color w:val="0000FF"/>
          </w:rPr>
          <w:t>Постановление</w:t>
        </w:r>
      </w:hyperlink>
      <w:r>
        <w:rPr>
          <w:rFonts w:ascii="Calibri" w:hAnsi="Calibri" w:cs="Calibri"/>
        </w:rPr>
        <w:t xml:space="preserve"> Верховного Совета РСФСР от 19 апреля 1991 г. N 1035-1 "О порядке введения в действие Закона РСФСР "О санитарно-эпидемиологическом благополучии населения" (Ведомости Съезда народных депутатов РСФСР и Верховного Совета РСФСР, 1991, N 20, ст. 642).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82" w:name="Par775"/>
      <w:bookmarkEnd w:id="82"/>
      <w:r>
        <w:rPr>
          <w:rFonts w:ascii="Calibri" w:hAnsi="Calibri" w:cs="Calibri"/>
        </w:rPr>
        <w:t>Статья 60. О приведении нормативных правовых актов в соответствие с настоящим Федеральным законом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Предложить Президенту Российской Федерации и поручить Правительству Российской Федерации привести свои нормативные правовые акты в соответствие с настоящим Федеральным законом.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Президент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Б.ЕЛЬЦИН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Москва, Кремль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30 марта 1999 года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N 52-ФЗ</w:t>
      </w: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553D98" w:rsidRDefault="00553D98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rPr>
          <w:rFonts w:ascii="Calibri" w:hAnsi="Calibri" w:cs="Calibri"/>
          <w:sz w:val="2"/>
          <w:szCs w:val="2"/>
        </w:rPr>
      </w:pPr>
    </w:p>
    <w:p w:rsidR="004F125A" w:rsidRDefault="004F125A">
      <w:bookmarkStart w:id="83" w:name="_GoBack"/>
      <w:bookmarkEnd w:id="83"/>
    </w:p>
    <w:sectPr w:rsidR="004F125A" w:rsidSect="008F3C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D98"/>
    <w:rsid w:val="004F125A"/>
    <w:rsid w:val="00553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53D9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553D9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53D9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553D9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53D9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553D9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53D9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553D9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A3C223DD5D39E82356FED4312B4008B7CBBC3CFA9BA3558A87F43AF70128F9D71F445CC7D7A091cDvBI" TargetMode="External"/><Relationship Id="rId299" Type="http://schemas.openxmlformats.org/officeDocument/2006/relationships/hyperlink" Target="consultantplus://offline/ref=A3C223DD5D39E82356FED4312B4008B7C8B035F99BAC08808FAD36F50627A6C0180D50C6D7A095D8c5v3I" TargetMode="External"/><Relationship Id="rId303" Type="http://schemas.openxmlformats.org/officeDocument/2006/relationships/hyperlink" Target="consultantplus://offline/ref=A3C223DD5D39E82356FED4312B4008B7C8B035F99BAC08808FAD36F50627A6C0180D50C6D7A095D8c5v6I" TargetMode="External"/><Relationship Id="rId21" Type="http://schemas.openxmlformats.org/officeDocument/2006/relationships/hyperlink" Target="consultantplus://offline/ref=A3C223DD5D39E82356FED4312B4008B7C8B13DF89CA008808FAD36F50627A6C0180D50C6D7A092D9c5v0I" TargetMode="External"/><Relationship Id="rId42" Type="http://schemas.openxmlformats.org/officeDocument/2006/relationships/hyperlink" Target="consultantplus://offline/ref=A3C223DD5D39E82356FED4312B4008B7C8B13DFF9CA808808FAD36F50627A6C0180D50C6D7A090DDc5v4I" TargetMode="External"/><Relationship Id="rId63" Type="http://schemas.openxmlformats.org/officeDocument/2006/relationships/hyperlink" Target="consultantplus://offline/ref=A3C223DD5D39E82356FED4312B4008B7C8B03AFD99AE08808FAD36F50627A6C0180D50C6D7A49BDBc5v0I" TargetMode="External"/><Relationship Id="rId84" Type="http://schemas.openxmlformats.org/officeDocument/2006/relationships/hyperlink" Target="consultantplus://offline/ref=A3C223DD5D39E82356FED4312B4008B7C8B03AFD99AE08808FAD36F50627A6C0180D50C6D7A49BDAc5v5I" TargetMode="External"/><Relationship Id="rId138" Type="http://schemas.openxmlformats.org/officeDocument/2006/relationships/hyperlink" Target="consultantplus://offline/ref=A3C223DD5D39E82356FED4312B4008B7C8B034F89EA908808FAD36F50627A6C0180D50C6D7A090D8c5vBI" TargetMode="External"/><Relationship Id="rId159" Type="http://schemas.openxmlformats.org/officeDocument/2006/relationships/hyperlink" Target="consultantplus://offline/ref=A3C223DD5D39E82356FED4312B4008B7C8B43AF89DA008808FAD36F50627A6C0180D50C6D7A092D9c5v2I" TargetMode="External"/><Relationship Id="rId324" Type="http://schemas.openxmlformats.org/officeDocument/2006/relationships/hyperlink" Target="consultantplus://offline/ref=A3C223DD5D39E82356FED4312B4008B7C8B03AFD99AE08808FAD36F50627A6C0180D50C6D7A592D9c5v7I" TargetMode="External"/><Relationship Id="rId170" Type="http://schemas.openxmlformats.org/officeDocument/2006/relationships/hyperlink" Target="consultantplus://offline/ref=A3C223DD5D39E82356FED4312B4008B7C8B33EF89BAE08808FAD36F50627A6C0180D50C6D7A093DDc5v1I" TargetMode="External"/><Relationship Id="rId191" Type="http://schemas.openxmlformats.org/officeDocument/2006/relationships/hyperlink" Target="consultantplus://offline/ref=A3C223DD5D39E82356FED4312B4008B7CCB03AFD99A3558A87F43AF70128F9D71F445CC7D7A193cDv9I" TargetMode="External"/><Relationship Id="rId205" Type="http://schemas.openxmlformats.org/officeDocument/2006/relationships/hyperlink" Target="consultantplus://offline/ref=A3C223DD5D39E82356FED4312B4008B7C8B034F89EA908808FAD36F506c2v7I" TargetMode="External"/><Relationship Id="rId226" Type="http://schemas.openxmlformats.org/officeDocument/2006/relationships/hyperlink" Target="consultantplus://offline/ref=A3C223DD5D39E82356FED4312B4008B7C8B035F99BAC08808FAD36F50627A6C0180D50C6D7A094D5c5v7I" TargetMode="External"/><Relationship Id="rId247" Type="http://schemas.openxmlformats.org/officeDocument/2006/relationships/hyperlink" Target="consultantplus://offline/ref=A3C223DD5D39E82356FED4312B4008B7C8B03AFD99AE08808FAD36F50627A6C0180D50C6D7A592DDc5v2I" TargetMode="External"/><Relationship Id="rId107" Type="http://schemas.openxmlformats.org/officeDocument/2006/relationships/hyperlink" Target="consultantplus://offline/ref=A3C223DD5D39E82356FED4312B4008B7C8B13DFF9CA808808FAD36F50627A6C0180D50C6D7A090DEc5v0I" TargetMode="External"/><Relationship Id="rId268" Type="http://schemas.openxmlformats.org/officeDocument/2006/relationships/hyperlink" Target="consultantplus://offline/ref=A3C223DD5D39E82356FED4312B4008B7C8B035F99BAC08808FAD36F50627A6C0180D50C6D7A095DFc5vBI" TargetMode="External"/><Relationship Id="rId289" Type="http://schemas.openxmlformats.org/officeDocument/2006/relationships/hyperlink" Target="consultantplus://offline/ref=A3C223DD5D39E82356FED4312B4008B7C8B035F99BAC08808FAD36F50627A6C0180D50C6D7A095D9c5v3I" TargetMode="External"/><Relationship Id="rId11" Type="http://schemas.openxmlformats.org/officeDocument/2006/relationships/hyperlink" Target="consultantplus://offline/ref=A3C223DD5D39E82356FED4312B4008B7C8B33EF89AA008808FAD36F50627A6C0180D50C6D7A094DAc5v7I" TargetMode="External"/><Relationship Id="rId32" Type="http://schemas.openxmlformats.org/officeDocument/2006/relationships/hyperlink" Target="consultantplus://offline/ref=A3C223DD5D39E82356FED4312B4008B7C8B03AFD98AD08808FAD36F50627A6C0180D50C6D7A097DAc5v4I" TargetMode="External"/><Relationship Id="rId53" Type="http://schemas.openxmlformats.org/officeDocument/2006/relationships/hyperlink" Target="consultantplus://offline/ref=A3C223DD5D39E82356FED4312B4008B7C8B03AFD99AE08808FAD36F50627A6C0180D50C6D7A49BD8c5v7I" TargetMode="External"/><Relationship Id="rId74" Type="http://schemas.openxmlformats.org/officeDocument/2006/relationships/hyperlink" Target="consultantplus://offline/ref=A3C223DD5D39E82356FED4312B4008B7C8B035F99BAC08808FAD36F50627A6C0180D50C6D7A094D8c5v6I" TargetMode="External"/><Relationship Id="rId128" Type="http://schemas.openxmlformats.org/officeDocument/2006/relationships/hyperlink" Target="consultantplus://offline/ref=A3C223DD5D39E82356FED4312B4008B7C8B034F89EA908808FAD36F50627A6C0180D50C6D7A093D8c5v5I" TargetMode="External"/><Relationship Id="rId149" Type="http://schemas.openxmlformats.org/officeDocument/2006/relationships/hyperlink" Target="consultantplus://offline/ref=A3C223DD5D39E82356FED4312B4008B7C8B43AF89DAE08808FAD36F50627A6C0180D50C6D7A092D5c5vBI" TargetMode="External"/><Relationship Id="rId314" Type="http://schemas.openxmlformats.org/officeDocument/2006/relationships/hyperlink" Target="consultantplus://offline/ref=A3C223DD5D39E82356FED4312B4008B7C8B43EFB98AD08808FAD36F50627A6C0180D50C6D7A090D5c5vBI" TargetMode="External"/><Relationship Id="rId335" Type="http://schemas.openxmlformats.org/officeDocument/2006/relationships/hyperlink" Target="consultantplus://offline/ref=A3C223DD5D39E82356FED4312B4008B7CEB43DFF9DA3558A87F43AF70128F9D71F445CC7D7A191cDvCI" TargetMode="External"/><Relationship Id="rId5" Type="http://schemas.openxmlformats.org/officeDocument/2006/relationships/hyperlink" Target="http://www.consultant.ru" TargetMode="External"/><Relationship Id="rId95" Type="http://schemas.openxmlformats.org/officeDocument/2006/relationships/hyperlink" Target="consultantplus://offline/ref=A3C223DD5D39E82356FED4312B4008B7C8B13DFF9CA808808FAD36F50627A6C0180D50C6D7A090DCc5vBI" TargetMode="External"/><Relationship Id="rId160" Type="http://schemas.openxmlformats.org/officeDocument/2006/relationships/hyperlink" Target="consultantplus://offline/ref=A3C223DD5D39E82356FED4312B4008B7C8B034F89EA908808FAD36F50627A6C0180D50C6D7A192DFc5v1I" TargetMode="External"/><Relationship Id="rId181" Type="http://schemas.openxmlformats.org/officeDocument/2006/relationships/hyperlink" Target="consultantplus://offline/ref=A3C223DD5D39E82356FED4312B4008B7C8B03AFD98AD08808FAD36F50627A6C0180D50C6D7A097DAc5vBI" TargetMode="External"/><Relationship Id="rId216" Type="http://schemas.openxmlformats.org/officeDocument/2006/relationships/hyperlink" Target="consultantplus://offline/ref=A3C223DD5D39E82356FED4312B4008B7C8B43EFB98AA08808FAD36F50627A6C0180D50C6D7A092D8c5vAI" TargetMode="External"/><Relationship Id="rId237" Type="http://schemas.openxmlformats.org/officeDocument/2006/relationships/hyperlink" Target="consultantplus://offline/ref=A3C223DD5D39E82356FED4312B4008B7C8B039FC97AE08808FAD36F50627A6C0180D50C6D7A092D4c5v3I" TargetMode="External"/><Relationship Id="rId258" Type="http://schemas.openxmlformats.org/officeDocument/2006/relationships/hyperlink" Target="consultantplus://offline/ref=A3C223DD5D39E82356FED4312B4008B7C8B035F99BAC08808FAD36F50627A6C0180D50C6D7A095DCc5v7I" TargetMode="External"/><Relationship Id="rId279" Type="http://schemas.openxmlformats.org/officeDocument/2006/relationships/hyperlink" Target="consultantplus://offline/ref=A3C223DD5D39E82356FED4312B4008B7C8B33BFC9EAC08808FAD36F50627A6C0180D50C6D7A192DAc5v4I" TargetMode="External"/><Relationship Id="rId22" Type="http://schemas.openxmlformats.org/officeDocument/2006/relationships/hyperlink" Target="consultantplus://offline/ref=A3C223DD5D39E82356FED4312B4008B7C8B43AF89DA008808FAD36F50627A6C0180D50C6D7A092DEc5v4I" TargetMode="External"/><Relationship Id="rId43" Type="http://schemas.openxmlformats.org/officeDocument/2006/relationships/hyperlink" Target="consultantplus://offline/ref=A3C223DD5D39E82356FED4312B4008B7C8B63FFA9DAA08808FAD36F50627A6C0180D50C6D7A092DFc5v6I" TargetMode="External"/><Relationship Id="rId64" Type="http://schemas.openxmlformats.org/officeDocument/2006/relationships/hyperlink" Target="consultantplus://offline/ref=A3C223DD5D39E82356FED4312B4008B7C8B03AFD99AE08808FAD36F50627A6C0180D50C6D7A49BDBc5v0I" TargetMode="External"/><Relationship Id="rId118" Type="http://schemas.openxmlformats.org/officeDocument/2006/relationships/hyperlink" Target="consultantplus://offline/ref=A3C223DD5D39E82356FED4312B4008B7C8B034F89EA908808FAD36F50627A6C0180D50C6D7A093DDc5v1I" TargetMode="External"/><Relationship Id="rId139" Type="http://schemas.openxmlformats.org/officeDocument/2006/relationships/hyperlink" Target="consultantplus://offline/ref=A3C223DD5D39E82356FED4312B4008B7CBBC3CFA9BA3558A87F43AF70128F9D71F445CC7D7A19BcDv9I" TargetMode="External"/><Relationship Id="rId290" Type="http://schemas.openxmlformats.org/officeDocument/2006/relationships/hyperlink" Target="consultantplus://offline/ref=A3C223DD5D39E82356FED4312B4008B7C8B035F99AAE08808FAD36F506c2v7I" TargetMode="External"/><Relationship Id="rId304" Type="http://schemas.openxmlformats.org/officeDocument/2006/relationships/hyperlink" Target="consultantplus://offline/ref=A3C223DD5D39E82356FED4312B4008B7C8B13DF899AA08808FAD36F50627A6C0180D50C6D7A093D5c5v4I" TargetMode="External"/><Relationship Id="rId325" Type="http://schemas.openxmlformats.org/officeDocument/2006/relationships/hyperlink" Target="consultantplus://offline/ref=A3C223DD5D39E82356FED4312B4008B7C8B338F599A808808FAD36F50627A6C0180D50C6D7A093DDc5v0I" TargetMode="External"/><Relationship Id="rId85" Type="http://schemas.openxmlformats.org/officeDocument/2006/relationships/hyperlink" Target="consultantplus://offline/ref=A3C223DD5D39E82356FED4312B4008B7C8B035F99BAC08808FAD36F50627A6C0180D50C6D7A094D8c5vBI" TargetMode="External"/><Relationship Id="rId150" Type="http://schemas.openxmlformats.org/officeDocument/2006/relationships/hyperlink" Target="consultantplus://offline/ref=A3C223DD5D39E82356FED4312B4008B7C8B43AF89DA008808FAD36F50627A6C0180D50C6D7A092DEc5vAI" TargetMode="External"/><Relationship Id="rId171" Type="http://schemas.openxmlformats.org/officeDocument/2006/relationships/hyperlink" Target="consultantplus://offline/ref=A3C223DD5D39E82356FED4312B4008B7C8B03AFD99AE08808FAD36F50627A6C0180D50C6D7A49BD5c5v4I" TargetMode="External"/><Relationship Id="rId192" Type="http://schemas.openxmlformats.org/officeDocument/2006/relationships/hyperlink" Target="consultantplus://offline/ref=A3C223DD5D39E82356FED4312B4008B7C8B03AFD99AE08808FAD36F50627A6C0180D50C6D7A49BD4c5v3I" TargetMode="External"/><Relationship Id="rId206" Type="http://schemas.openxmlformats.org/officeDocument/2006/relationships/hyperlink" Target="consultantplus://offline/ref=A3C223DD5D39E82356FED4312B4008B7C8B034F89EA908808FAD36F506c2v7I" TargetMode="External"/><Relationship Id="rId227" Type="http://schemas.openxmlformats.org/officeDocument/2006/relationships/hyperlink" Target="consultantplus://offline/ref=A3C223DD5D39E82356FED4312B4008B7C8B338F596A908808FAD36F50627A6C0180D50C4DFcAv4I" TargetMode="External"/><Relationship Id="rId248" Type="http://schemas.openxmlformats.org/officeDocument/2006/relationships/hyperlink" Target="consultantplus://offline/ref=A3C223DD5D39E82356FED4312B4008B7C8B035F99BAC08808FAD36F50627A6C0180D50C6D7A095DDc5v1I" TargetMode="External"/><Relationship Id="rId269" Type="http://schemas.openxmlformats.org/officeDocument/2006/relationships/hyperlink" Target="consultantplus://offline/ref=A3C223DD5D39E82356FED4312B4008B7C8B03AFD99AE08808FAD36F50627A6C0180D50C6D7A592DCc5v7I" TargetMode="External"/><Relationship Id="rId12" Type="http://schemas.openxmlformats.org/officeDocument/2006/relationships/hyperlink" Target="consultantplus://offline/ref=A3C223DD5D39E82356FED4312B4008B7C8B03BFA98A008808FAD36F50627A6C0180D50C6D7A091D4c5v5I" TargetMode="External"/><Relationship Id="rId33" Type="http://schemas.openxmlformats.org/officeDocument/2006/relationships/hyperlink" Target="consultantplus://offline/ref=A3C223DD5D39E82356FED4312B4008B7C8B339F89FA908808FAD36F50627A6C0180D50C6D7A092DCc5v0I" TargetMode="External"/><Relationship Id="rId108" Type="http://schemas.openxmlformats.org/officeDocument/2006/relationships/hyperlink" Target="consultantplus://offline/ref=A3C223DD5D39E82356FED4312B4008B7C8B33BFC9AA908808FAD36F50627A6C0180D50C6D7A193DDc5vBI" TargetMode="External"/><Relationship Id="rId129" Type="http://schemas.openxmlformats.org/officeDocument/2006/relationships/hyperlink" Target="consultantplus://offline/ref=A3C223DD5D39E82356FED4312B4008B7C8B03AFD99AE08808FAD36F50627A6C0180D50C6D7A49BD5c5v3I" TargetMode="External"/><Relationship Id="rId280" Type="http://schemas.openxmlformats.org/officeDocument/2006/relationships/hyperlink" Target="consultantplus://offline/ref=A3C223DD5D39E82356FED4312B4008B7C8B03AFD99AE08808FAD36F50627A6C0180D50C6D7A592DEc5v2I" TargetMode="External"/><Relationship Id="rId315" Type="http://schemas.openxmlformats.org/officeDocument/2006/relationships/hyperlink" Target="consultantplus://offline/ref=A3C223DD5D39E82356FED4312B4008B7C8B13DFF9CA808808FAD36F50627A6C0180D50C6D7A090D8c5v4I" TargetMode="External"/><Relationship Id="rId336" Type="http://schemas.openxmlformats.org/officeDocument/2006/relationships/hyperlink" Target="consultantplus://offline/ref=A3C223DD5D39E82356FED4312B4008B7C8B33BFD9AA908808FAD36F50627A6C0180D50C6D7A294DDc5v6I" TargetMode="External"/><Relationship Id="rId54" Type="http://schemas.openxmlformats.org/officeDocument/2006/relationships/hyperlink" Target="consultantplus://offline/ref=A3C223DD5D39E82356FED4312B4008B7C8B03BF49FAE08808FAD36F50627A6C0180D50C6D7A093D8c5v7I" TargetMode="External"/><Relationship Id="rId75" Type="http://schemas.openxmlformats.org/officeDocument/2006/relationships/hyperlink" Target="consultantplus://offline/ref=A3C223DD5D39E82356FED4312B4008B7CBB03FF598A3558A87F43AF70128F9D71F445CC7D7A093cDvEI" TargetMode="External"/><Relationship Id="rId96" Type="http://schemas.openxmlformats.org/officeDocument/2006/relationships/hyperlink" Target="consultantplus://offline/ref=A3C223DD5D39E82356FED4312B4008B7C8B13DFF9CA808808FAD36F50627A6C0180D50C6D7A090DFc5v2I" TargetMode="External"/><Relationship Id="rId140" Type="http://schemas.openxmlformats.org/officeDocument/2006/relationships/hyperlink" Target="consultantplus://offline/ref=A3C223DD5D39E82356FED4312B4008B7C8B43AF997AC08808FAD36F506c2v7I" TargetMode="External"/><Relationship Id="rId161" Type="http://schemas.openxmlformats.org/officeDocument/2006/relationships/hyperlink" Target="consultantplus://offline/ref=A3C223DD5D39E82356FED4312B4008B7C8B03AFD99AE08808FAD36F50627A6C0180D50C6D7A49BD5c5v6I" TargetMode="External"/><Relationship Id="rId182" Type="http://schemas.openxmlformats.org/officeDocument/2006/relationships/hyperlink" Target="consultantplus://offline/ref=A3C223DD5D39E82356FED4312B4008B7C8B134FC9FAE08808FAD36F50627A6C0180D50C6D7A094DCc5vAI" TargetMode="External"/><Relationship Id="rId217" Type="http://schemas.openxmlformats.org/officeDocument/2006/relationships/hyperlink" Target="consultantplus://offline/ref=A3C223DD5D39E82356FED4312B4008B7C8B43EFB98AD08808FAD36F50627A6C0180D50C6D7A090D5c5vAI" TargetMode="External"/><Relationship Id="rId6" Type="http://schemas.openxmlformats.org/officeDocument/2006/relationships/hyperlink" Target="consultantplus://offline/ref=A3C223DD5D39E82356FED4312B4008B7CEB43DFF9DA3558A87F43AF70128F9D71F445CC7D7A191cDvCI" TargetMode="External"/><Relationship Id="rId238" Type="http://schemas.openxmlformats.org/officeDocument/2006/relationships/hyperlink" Target="consultantplus://offline/ref=A3C223DD5D39E82356FED4312B4008B7C8B639F899AA08808FAD36F50627A6C0180D50C6D7A092DDc5vBI" TargetMode="External"/><Relationship Id="rId259" Type="http://schemas.openxmlformats.org/officeDocument/2006/relationships/hyperlink" Target="consultantplus://offline/ref=A3C223DD5D39E82356FED4312B4008B7C8B035F99BAC08808FAD36F50627A6C0180D50C6D7A095DCc5vAI" TargetMode="External"/><Relationship Id="rId23" Type="http://schemas.openxmlformats.org/officeDocument/2006/relationships/hyperlink" Target="consultantplus://offline/ref=A3C223DD5D39E82356FED4312B4008B7C8B43BF49BAE08808FAD36F50627A6C0180D50C6D7A092DFc5v4I" TargetMode="External"/><Relationship Id="rId119" Type="http://schemas.openxmlformats.org/officeDocument/2006/relationships/hyperlink" Target="consultantplus://offline/ref=A3C223DD5D39E82356FED4312B4008B7C8B03AFD99AE08808FAD36F50627A6C0180D50C6D7A49BD5c5v2I" TargetMode="External"/><Relationship Id="rId270" Type="http://schemas.openxmlformats.org/officeDocument/2006/relationships/hyperlink" Target="consultantplus://offline/ref=A3C223DD5D39E82356FED4312B4008B7C8B035F99BAC08808FAD36F50627A6C0180D50C6D7A095DEc5v2I" TargetMode="External"/><Relationship Id="rId291" Type="http://schemas.openxmlformats.org/officeDocument/2006/relationships/hyperlink" Target="consultantplus://offline/ref=A3C223DD5D39E82356FED4312B4008B7C8B035F99BAC08808FAD36F50627A6C0180D50C6D7A095D9c5v0I" TargetMode="External"/><Relationship Id="rId305" Type="http://schemas.openxmlformats.org/officeDocument/2006/relationships/hyperlink" Target="consultantplus://offline/ref=A3C223DD5D39E82356FED4312B4008B7C8B03EF996AE08808FAD36F50627A6C0180D50C6D7A093D5c5v5I" TargetMode="External"/><Relationship Id="rId326" Type="http://schemas.openxmlformats.org/officeDocument/2006/relationships/hyperlink" Target="consultantplus://offline/ref=A3C223DD5D39E82356FED4312B4008B7C0B634F59EA3558A87F43AF7c0v1I" TargetMode="External"/><Relationship Id="rId44" Type="http://schemas.openxmlformats.org/officeDocument/2006/relationships/hyperlink" Target="consultantplus://offline/ref=A3C223DD5D39E82356FED4312B4008B7C8B03AFD99AE08808FAD36F50627A6C0180D50C6D7A49BD8c5v0I" TargetMode="External"/><Relationship Id="rId65" Type="http://schemas.openxmlformats.org/officeDocument/2006/relationships/hyperlink" Target="consultantplus://offline/ref=A3C223DD5D39E82356FED4312B4008B7C8B035F99BAC08808FAD36F50627A6C0180D50C6D7A094D9c5vBI" TargetMode="External"/><Relationship Id="rId86" Type="http://schemas.openxmlformats.org/officeDocument/2006/relationships/hyperlink" Target="consultantplus://offline/ref=A3C223DD5D39E82356FED4312B4008B7C8B035F99BAC08808FAD36F50627A6C0180D50C6D7A094DBc5v2I" TargetMode="External"/><Relationship Id="rId130" Type="http://schemas.openxmlformats.org/officeDocument/2006/relationships/hyperlink" Target="consultantplus://offline/ref=A3C223DD5D39E82356FED4312B4008B7C8B43AF997AC08808FAD36F506c2v7I" TargetMode="External"/><Relationship Id="rId151" Type="http://schemas.openxmlformats.org/officeDocument/2006/relationships/hyperlink" Target="consultantplus://offline/ref=A3C223DD5D39E82356FED4312B4008B7CEB235FD97A3558A87F43AF70128F9D71F445CC7D7A291cDv9I" TargetMode="External"/><Relationship Id="rId172" Type="http://schemas.openxmlformats.org/officeDocument/2006/relationships/hyperlink" Target="consultantplus://offline/ref=A3C223DD5D39E82356FED4312B4008B7C8B035F99BAC08808FAD36F50627A6C0180D50C6D7A094DBc5vAI" TargetMode="External"/><Relationship Id="rId193" Type="http://schemas.openxmlformats.org/officeDocument/2006/relationships/hyperlink" Target="consultantplus://offline/ref=A3C223DD5D39E82356FED4312B4008B7C8B039FC97AE08808FAD36F50627A6C0180D50C6D7A092D4c5v3I" TargetMode="External"/><Relationship Id="rId207" Type="http://schemas.openxmlformats.org/officeDocument/2006/relationships/hyperlink" Target="consultantplus://offline/ref=A3C223DD5D39E82356FED4312B4008B7C8B13DFF9CA808808FAD36F50627A6C0180D50C6D7A090D9c5v2I" TargetMode="External"/><Relationship Id="rId228" Type="http://schemas.openxmlformats.org/officeDocument/2006/relationships/hyperlink" Target="consultantplus://offline/ref=A3C223DD5D39E82356FED4312B4008B7C8B03AFD99AE08808FAD36F50627A6C0180D50C6D7A49BD4c5v7I" TargetMode="External"/><Relationship Id="rId249" Type="http://schemas.openxmlformats.org/officeDocument/2006/relationships/hyperlink" Target="consultantplus://offline/ref=A3C223DD5D39E82356FED4312B4008B7C8B035F99BAC08808FAD36F50627A6C0180D50C6D7A095DDc5v4I" TargetMode="External"/><Relationship Id="rId13" Type="http://schemas.openxmlformats.org/officeDocument/2006/relationships/hyperlink" Target="consultantplus://offline/ref=A3C223DD5D39E82356FED4312B4008B7C8B13DFB9EA108808FAD36F50627A6C0180D50C6D7A094D8c5v7I" TargetMode="External"/><Relationship Id="rId109" Type="http://schemas.openxmlformats.org/officeDocument/2006/relationships/hyperlink" Target="consultantplus://offline/ref=A3C223DD5D39E82356FED4312B4008B7C8B03AFD98AD08808FAD36F50627A6C0180D50C6D7A097DAc5v5I" TargetMode="External"/><Relationship Id="rId260" Type="http://schemas.openxmlformats.org/officeDocument/2006/relationships/hyperlink" Target="consultantplus://offline/ref=A3C223DD5D39E82356FED4312B4008B7C8B035F99BAC08808FAD36F50627A6C0180D50C6D7A095DCc5vBI" TargetMode="External"/><Relationship Id="rId281" Type="http://schemas.openxmlformats.org/officeDocument/2006/relationships/hyperlink" Target="consultantplus://offline/ref=A3C223DD5D39E82356FED4312B4008B7C8B13DF898AC08808FAD36F50627A6C0180D50C6D7A090DFc5v6I" TargetMode="External"/><Relationship Id="rId316" Type="http://schemas.openxmlformats.org/officeDocument/2006/relationships/hyperlink" Target="consultantplus://offline/ref=A3C223DD5D39E82356FED4312B4008B7C8B134FB97AF08808FAD36F50627A6C0180D50C6D7A092DCc5v4I" TargetMode="External"/><Relationship Id="rId337" Type="http://schemas.openxmlformats.org/officeDocument/2006/relationships/hyperlink" Target="consultantplus://offline/ref=A3C223DD5D39E82356FED4312B4008B7C1B139FE95FE5F82DEF838cFv0I" TargetMode="External"/><Relationship Id="rId34" Type="http://schemas.openxmlformats.org/officeDocument/2006/relationships/hyperlink" Target="consultantplus://offline/ref=A3C223DD5D39E82356FED4312B4008B7C8B438FD9DA908808FAD36F50627A6C0180D50C6D7A094DBc5v6I" TargetMode="External"/><Relationship Id="rId55" Type="http://schemas.openxmlformats.org/officeDocument/2006/relationships/hyperlink" Target="consultantplus://offline/ref=A3C223DD5D39E82356FED4312B4008B7C8B13DF89CA008808FAD36F50627A6C0180D50C6D7A092D9c5v0I" TargetMode="External"/><Relationship Id="rId76" Type="http://schemas.openxmlformats.org/officeDocument/2006/relationships/hyperlink" Target="consultantplus://offline/ref=A3C223DD5D39E82356FED4312B4008B7C8B034F89EA908808FAD36F506c2v7I" TargetMode="External"/><Relationship Id="rId97" Type="http://schemas.openxmlformats.org/officeDocument/2006/relationships/hyperlink" Target="consultantplus://offline/ref=A3C223DD5D39E82356FED4312B4008B7C1B43DFB9BA3558A87F43AF70128F9D71F445CC7D7A392cDv5I" TargetMode="External"/><Relationship Id="rId120" Type="http://schemas.openxmlformats.org/officeDocument/2006/relationships/hyperlink" Target="consultantplus://offline/ref=A3C223DD5D39E82356FED4312B4008B7C8B034F89EA908808FAD36F50627A6C0180D50C6D7A093DDc5v1I" TargetMode="External"/><Relationship Id="rId141" Type="http://schemas.openxmlformats.org/officeDocument/2006/relationships/hyperlink" Target="consultantplus://offline/ref=A3C223DD5D39E82356FED4312B4008B7C8B63DFA9AAE08808FAD36F50627A6C0180D50C6D7A092DCc5v2I" TargetMode="External"/><Relationship Id="rId7" Type="http://schemas.openxmlformats.org/officeDocument/2006/relationships/hyperlink" Target="consultantplus://offline/ref=A3C223DD5D39E82356FED4312B4008B7C8B13FF89DAB08808FAD36F50627A6C0180D50C6D7A091D5c5v1I" TargetMode="External"/><Relationship Id="rId162" Type="http://schemas.openxmlformats.org/officeDocument/2006/relationships/hyperlink" Target="consultantplus://offline/ref=A3C223DD5D39E82356FED4312B4008B7C8B03AFD99AE08808FAD36F50627A6C0180D50C6D7A49BD5c5v7I" TargetMode="External"/><Relationship Id="rId183" Type="http://schemas.openxmlformats.org/officeDocument/2006/relationships/hyperlink" Target="consultantplus://offline/ref=A3C223DD5D39E82356FED4312B4008B7C1B23EFE99A3558A87F43AF70128F9D71F445CC7D7A093cDv4I" TargetMode="External"/><Relationship Id="rId218" Type="http://schemas.openxmlformats.org/officeDocument/2006/relationships/hyperlink" Target="consultantplus://offline/ref=A3C223DD5D39E82356FED4312B4008B7C8B13FF89DAB08808FAD36F50627A6C0180D50C6D7A091D5c5v4I" TargetMode="External"/><Relationship Id="rId239" Type="http://schemas.openxmlformats.org/officeDocument/2006/relationships/hyperlink" Target="consultantplus://offline/ref=A3C223DD5D39E82356FED4312B4008B7C8B339F597AE08808FAD36F506c2v7I" TargetMode="External"/><Relationship Id="rId250" Type="http://schemas.openxmlformats.org/officeDocument/2006/relationships/hyperlink" Target="consultantplus://offline/ref=A3C223DD5D39E82356FED4312B4008B7C8B03AFD99AE08808FAD36F50627A6C0180D50C6D7A592DDc5v1I" TargetMode="External"/><Relationship Id="rId271" Type="http://schemas.openxmlformats.org/officeDocument/2006/relationships/hyperlink" Target="consultantplus://offline/ref=A3C223DD5D39E82356FED4312B4008B7C8B035F99BAC08808FAD36F50627A6C0180D50C6D7A095DEc5v0I" TargetMode="External"/><Relationship Id="rId292" Type="http://schemas.openxmlformats.org/officeDocument/2006/relationships/hyperlink" Target="consultantplus://offline/ref=A3C223DD5D39E82356FED4312B4008B7CFB338F99DA3558A87F43AF70128F9D71F445CC7D7A096cDvEI" TargetMode="External"/><Relationship Id="rId306" Type="http://schemas.openxmlformats.org/officeDocument/2006/relationships/hyperlink" Target="consultantplus://offline/ref=A3C223DD5D39E82356FED4312B4008B7C8B13DFF9CA808808FAD36F50627A6C0180D50C6D7A090D8c5v1I" TargetMode="External"/><Relationship Id="rId24" Type="http://schemas.openxmlformats.org/officeDocument/2006/relationships/hyperlink" Target="consultantplus://offline/ref=A3C223DD5D39E82356FED4312B4008B7C8B035F99BAC08808FAD36F50627A6C0180D50C6D7A094D9c5v2I" TargetMode="External"/><Relationship Id="rId45" Type="http://schemas.openxmlformats.org/officeDocument/2006/relationships/hyperlink" Target="consultantplus://offline/ref=A3C223DD5D39E82356FED4312B4008B7C8B034F89EA908808FAD36F506c2v7I" TargetMode="External"/><Relationship Id="rId66" Type="http://schemas.openxmlformats.org/officeDocument/2006/relationships/hyperlink" Target="consultantplus://offline/ref=A3C223DD5D39E82356FED4312B4008B7C8B33EF89AA008808FAD36F50627A6C0180D50C6D7A094DAc5vBI" TargetMode="External"/><Relationship Id="rId87" Type="http://schemas.openxmlformats.org/officeDocument/2006/relationships/hyperlink" Target="consultantplus://offline/ref=A3C223DD5D39E82356FED4312B4008B7C8B339F89FAE08808FAD36F50627A6C0180D50C6D7A09BDAc5v2I" TargetMode="External"/><Relationship Id="rId110" Type="http://schemas.openxmlformats.org/officeDocument/2006/relationships/hyperlink" Target="consultantplus://offline/ref=A3C223DD5D39E82356FED4312B4008B7C8B538FA9CAD08808FAD36F50627A6C0180D50C6D7A092DDc5vBI" TargetMode="External"/><Relationship Id="rId131" Type="http://schemas.openxmlformats.org/officeDocument/2006/relationships/hyperlink" Target="consultantplus://offline/ref=A3C223DD5D39E82356FED4312B4008B7C8B13DFF9CA808808FAD36F50627A6C0180D50C6D7A090DEc5v6I" TargetMode="External"/><Relationship Id="rId327" Type="http://schemas.openxmlformats.org/officeDocument/2006/relationships/hyperlink" Target="consultantplus://offline/ref=A3C223DD5D39E82356FED4312B4008B7C8B035F99BAC08808FAD36F50627A6C0180D50C6D7A095DBc5v6I" TargetMode="External"/><Relationship Id="rId152" Type="http://schemas.openxmlformats.org/officeDocument/2006/relationships/hyperlink" Target="consultantplus://offline/ref=A3C223DD5D39E82356FED4312B4008B7C8B43AF89DA008808FAD36F50627A6C0180D50C6D7A092DEc5vBI" TargetMode="External"/><Relationship Id="rId173" Type="http://schemas.openxmlformats.org/officeDocument/2006/relationships/hyperlink" Target="consultantplus://offline/ref=A3C223DD5D39E82356FED4312B4008B7C8B03AFD98AD08808FAD36F50627A6C0180D50C6D7A097DAc5vAI" TargetMode="External"/><Relationship Id="rId194" Type="http://schemas.openxmlformats.org/officeDocument/2006/relationships/hyperlink" Target="consultantplus://offline/ref=A3C223DD5D39E82356FED4312B4008B7CCB03AFD99A3558A87F43AF70128F9D71F445CC7D7A193cDv9I" TargetMode="External"/><Relationship Id="rId208" Type="http://schemas.openxmlformats.org/officeDocument/2006/relationships/hyperlink" Target="consultantplus://offline/ref=A3C223DD5D39E82356FED4312B4008B7C8B13FF89DAB08808FAD36F50627A6C0180D50C6D7A091D5c5v7I" TargetMode="External"/><Relationship Id="rId229" Type="http://schemas.openxmlformats.org/officeDocument/2006/relationships/hyperlink" Target="consultantplus://offline/ref=A3C223DD5D39E82356FED4312B4008B7C8B035F99BAC08808FAD36F50627A6C0180D50C6D7A094D5c5v5I" TargetMode="External"/><Relationship Id="rId240" Type="http://schemas.openxmlformats.org/officeDocument/2006/relationships/hyperlink" Target="consultantplus://offline/ref=A3C223DD5D39E82356FED4312B4008B7C8B438F99FA908808FAD36F50627A6C0180D50C6D7A092DDc5v4I" TargetMode="External"/><Relationship Id="rId261" Type="http://schemas.openxmlformats.org/officeDocument/2006/relationships/hyperlink" Target="consultantplus://offline/ref=A3C223DD5D39E82356FED4312B4008B7C8B43AF89DA008808FAD36F50627A6C0180D50C6D7A092D8c5v0I" TargetMode="External"/><Relationship Id="rId14" Type="http://schemas.openxmlformats.org/officeDocument/2006/relationships/hyperlink" Target="consultantplus://offline/ref=A3C223DD5D39E82356FED4312B4008B7C8B43AF89DAE08808FAD36F50627A6C0180D50C6D7A092D5c5vBI" TargetMode="External"/><Relationship Id="rId35" Type="http://schemas.openxmlformats.org/officeDocument/2006/relationships/hyperlink" Target="consultantplus://offline/ref=A3C223DD5D39E82356FED4312B4008B7C1B43DFB9BA3558A87F43AF70128F9D71F445CC7D7A392cDv5I" TargetMode="External"/><Relationship Id="rId56" Type="http://schemas.openxmlformats.org/officeDocument/2006/relationships/hyperlink" Target="consultantplus://offline/ref=A3C223DD5D39E82356FED4312B4008B7C8B33EF89AA008808FAD36F50627A6C0180D50C6D7A094DAc5v4I" TargetMode="External"/><Relationship Id="rId77" Type="http://schemas.openxmlformats.org/officeDocument/2006/relationships/hyperlink" Target="consultantplus://offline/ref=A3C223DD5D39E82356FED4312B4008B7C8B03AFD99AE08808FAD36F50627A6C0180D50C6D7A49BDAc5v5I" TargetMode="External"/><Relationship Id="rId100" Type="http://schemas.openxmlformats.org/officeDocument/2006/relationships/hyperlink" Target="consultantplus://offline/ref=A3C223DD5D39E82356FED4312B4008B7C8B13DFF9CA808808FAD36F50627A6C0180D50C6D7A090DFc5v6I" TargetMode="External"/><Relationship Id="rId282" Type="http://schemas.openxmlformats.org/officeDocument/2006/relationships/hyperlink" Target="consultantplus://offline/ref=A3C223DD5D39E82356FED4312B4008B7C8B035F99BAC08808FAD36F50627A6C0180D50C6D7A095DEc5v5I" TargetMode="External"/><Relationship Id="rId317" Type="http://schemas.openxmlformats.org/officeDocument/2006/relationships/hyperlink" Target="consultantplus://offline/ref=A3C223DD5D39E82356FED4312B4008B7C8B039FC97AE08808FAD36F50627A6C0180D50C6D7A092D4c5v3I" TargetMode="External"/><Relationship Id="rId338" Type="http://schemas.openxmlformats.org/officeDocument/2006/relationships/hyperlink" Target="consultantplus://offline/ref=A3C223DD5D39E82356FED4312B4008B7CBB43BFD95FE5F82DEF838F00E77EED056485DC7D7A0c9v5I" TargetMode="External"/><Relationship Id="rId8" Type="http://schemas.openxmlformats.org/officeDocument/2006/relationships/hyperlink" Target="consultantplus://offline/ref=A3C223DD5D39E82356FED4312B4008B7C8B135FE9DA008808FAD36F50627A6C0180D50C6D7A096DDc5v6I" TargetMode="External"/><Relationship Id="rId98" Type="http://schemas.openxmlformats.org/officeDocument/2006/relationships/hyperlink" Target="consultantplus://offline/ref=A3C223DD5D39E82356FED4312B4008B7C8B13DFF9CA808808FAD36F50627A6C0180D50C6D7A090DFc5v0I" TargetMode="External"/><Relationship Id="rId121" Type="http://schemas.openxmlformats.org/officeDocument/2006/relationships/hyperlink" Target="consultantplus://offline/ref=A3C223DD5D39E82356FED4312B4008B7C8B03EF996AE08808FAD36F50627A6C0180D50C6D7A093D5c5v0I" TargetMode="External"/><Relationship Id="rId142" Type="http://schemas.openxmlformats.org/officeDocument/2006/relationships/hyperlink" Target="consultantplus://offline/ref=A3C223DD5D39E82356FED4312B4008B7C8B63DFA9AAE08808FAD36F50627A6C0180D50C6D7A092DCc5v0I" TargetMode="External"/><Relationship Id="rId163" Type="http://schemas.openxmlformats.org/officeDocument/2006/relationships/hyperlink" Target="consultantplus://offline/ref=A3C223DD5D39E82356FED4312B4008B7CEB235FD97A3558A87F43AF70128F9D71F44c5vCI" TargetMode="External"/><Relationship Id="rId184" Type="http://schemas.openxmlformats.org/officeDocument/2006/relationships/hyperlink" Target="consultantplus://offline/ref=A3C223DD5D39E82356FED4312B4008B7C8B03AFD99AE08808FAD36F50627A6C0180D50C6D7A49BD4c5v2I" TargetMode="External"/><Relationship Id="rId219" Type="http://schemas.openxmlformats.org/officeDocument/2006/relationships/hyperlink" Target="consultantplus://offline/ref=A3C223DD5D39E82356FED4312B4008B7C8B13DFF9CA808808FAD36F50627A6C0180D50C6D7A090D9c5v0I" TargetMode="External"/><Relationship Id="rId230" Type="http://schemas.openxmlformats.org/officeDocument/2006/relationships/hyperlink" Target="consultantplus://offline/ref=A3C223DD5D39E82356FED4312B4008B7C8B339F89FA908808FAD36F50627A6C0180D50C6D7A092DCc5v7I" TargetMode="External"/><Relationship Id="rId251" Type="http://schemas.openxmlformats.org/officeDocument/2006/relationships/hyperlink" Target="consultantplus://offline/ref=A3C223DD5D39E82356FED4312B4008B7C8B035F99BAC08808FAD36F50627A6C0180D50C6D7A095DDc5vAI" TargetMode="External"/><Relationship Id="rId25" Type="http://schemas.openxmlformats.org/officeDocument/2006/relationships/hyperlink" Target="consultantplus://offline/ref=A3C223DD5D39E82356FED4312B4008B7C8B43BF496AC08808FAD36F50627A6C0180D50C6D7A092D4c5v1I" TargetMode="External"/><Relationship Id="rId46" Type="http://schemas.openxmlformats.org/officeDocument/2006/relationships/hyperlink" Target="consultantplus://offline/ref=A3C223DD5D39E82356FED4312B4008B7C8B03AFD99AE08808FAD36F50627A6C0180D50C6D7A49BD8c5v1I" TargetMode="External"/><Relationship Id="rId67" Type="http://schemas.openxmlformats.org/officeDocument/2006/relationships/hyperlink" Target="consultantplus://offline/ref=A3C223DD5D39E82356FED4312B4008B7C8B13DFB9EA108808FAD36F50627A6C0180D50C6D7A094D8c5v7I" TargetMode="External"/><Relationship Id="rId116" Type="http://schemas.openxmlformats.org/officeDocument/2006/relationships/hyperlink" Target="consultantplus://offline/ref=A3C223DD5D39E82356FED4312B4008B7C8B035F99BAC08808FAD36F50627A6C0180D50C6D7A094DBc5v3I" TargetMode="External"/><Relationship Id="rId137" Type="http://schemas.openxmlformats.org/officeDocument/2006/relationships/hyperlink" Target="consultantplus://offline/ref=A3C223DD5D39E82356FED4312B4008B7CBBC3CFA9BA3558A87F43AF70128F9D71F445CC7D7A19BcDv9I" TargetMode="External"/><Relationship Id="rId158" Type="http://schemas.openxmlformats.org/officeDocument/2006/relationships/hyperlink" Target="consultantplus://offline/ref=A3C223DD5D39E82356FED4312B4008B7C8B339FD9BAF08808FAD36F50627A6C0180D50C6D7A092DCc5v1I" TargetMode="External"/><Relationship Id="rId272" Type="http://schemas.openxmlformats.org/officeDocument/2006/relationships/hyperlink" Target="consultantplus://offline/ref=A3C223DD5D39E82356FED4312B4008B7C8B03AFD99AE08808FAD36F50627A6C0180D50C6D7A592DCc5vAI" TargetMode="External"/><Relationship Id="rId293" Type="http://schemas.openxmlformats.org/officeDocument/2006/relationships/hyperlink" Target="consultantplus://offline/ref=A3C223DD5D39E82356FED4312B4008B7C8B035F99BAC08808FAD36F50627A6C0180D50C6D7A095D9c5v1I" TargetMode="External"/><Relationship Id="rId302" Type="http://schemas.openxmlformats.org/officeDocument/2006/relationships/hyperlink" Target="consultantplus://offline/ref=A3C223DD5D39E82356FED4312B4008B7C8B03AFD99AE08808FAD36F50627A6C0180D50C6D7A592DEc5vAI" TargetMode="External"/><Relationship Id="rId307" Type="http://schemas.openxmlformats.org/officeDocument/2006/relationships/hyperlink" Target="consultantplus://offline/ref=A3C223DD5D39E82356FED4312B4008B7C8B03AFD99AE08808FAD36F50627A6C0180D50C6D7A592D9c5v2I" TargetMode="External"/><Relationship Id="rId323" Type="http://schemas.openxmlformats.org/officeDocument/2006/relationships/hyperlink" Target="consultantplus://offline/ref=A3C223DD5D39E82356FED4312B4008B7C8B035F99BAC08808FAD36F50627A6C0180D50C6D7A095DBc5v1I" TargetMode="External"/><Relationship Id="rId328" Type="http://schemas.openxmlformats.org/officeDocument/2006/relationships/hyperlink" Target="consultantplus://offline/ref=A3C223DD5D39E82356FED4312B4008B7C8B035F99BAC08808FAD36F50627A6C0180D50C6D7A095DBc5v5I" TargetMode="External"/><Relationship Id="rId20" Type="http://schemas.openxmlformats.org/officeDocument/2006/relationships/hyperlink" Target="consultantplus://offline/ref=A3C223DD5D39E82356FED4312B4008B7C8B43EFB98AD08808FAD36F50627A6C0180D50C6D7A090D5c5v4I" TargetMode="External"/><Relationship Id="rId41" Type="http://schemas.openxmlformats.org/officeDocument/2006/relationships/hyperlink" Target="consultantplus://offline/ref=A3C223DD5D39E82356FED4312B4008B7C8B035F99BAC08808FAD36F50627A6C0180D50C6D7A094D9c5v3I" TargetMode="External"/><Relationship Id="rId62" Type="http://schemas.openxmlformats.org/officeDocument/2006/relationships/hyperlink" Target="consultantplus://offline/ref=A3C223DD5D39E82356FED4312B4008B7C8B03AFD99AE08808FAD36F50627A6C0180D50C6D7A49BDBc5v0I" TargetMode="External"/><Relationship Id="rId83" Type="http://schemas.openxmlformats.org/officeDocument/2006/relationships/hyperlink" Target="consultantplus://offline/ref=A3C223DD5D39E82356FED4312B4008B7C8B13DFF9CA808808FAD36F50627A6C0180D50C6D7A090DCc5v1I" TargetMode="External"/><Relationship Id="rId88" Type="http://schemas.openxmlformats.org/officeDocument/2006/relationships/hyperlink" Target="consultantplus://offline/ref=A3C223DD5D39E82356FED4312B4008B7C8B339F89FAE08808FAD36F50627A6C0180D50C6D7A19ADCc5v5I" TargetMode="External"/><Relationship Id="rId111" Type="http://schemas.openxmlformats.org/officeDocument/2006/relationships/hyperlink" Target="consultantplus://offline/ref=A3C223DD5D39E82356FED4312B4008B7C8B03EF996AE08808FAD36F50627A6C0180D50C6D7A093DAc5vBI" TargetMode="External"/><Relationship Id="rId132" Type="http://schemas.openxmlformats.org/officeDocument/2006/relationships/hyperlink" Target="consultantplus://offline/ref=A3C223DD5D39E82356FED4312B4008B7C8B139F599AA08808FAD36F50627A6C0180D50C6D7A093DEc5v0I" TargetMode="External"/><Relationship Id="rId153" Type="http://schemas.openxmlformats.org/officeDocument/2006/relationships/hyperlink" Target="consultantplus://offline/ref=A3C223DD5D39E82356FED4312B4008B7C8B035F99BAC08808FAD36F50627A6C0180D50C6D7A094DBc5v1I" TargetMode="External"/><Relationship Id="rId174" Type="http://schemas.openxmlformats.org/officeDocument/2006/relationships/hyperlink" Target="consultantplus://offline/ref=A3C223DD5D39E82356FED4312B4008B7C8B43AF89DA008808FAD36F50627A6C0180D50C6D7A092D9c5v7I" TargetMode="External"/><Relationship Id="rId179" Type="http://schemas.openxmlformats.org/officeDocument/2006/relationships/hyperlink" Target="consultantplus://offline/ref=A3C223DD5D39E82356FED4312B4008B7C8B03AFD99AE08808FAD36F50627A6C0180D50C6D7A49BD5c5vBI" TargetMode="External"/><Relationship Id="rId195" Type="http://schemas.openxmlformats.org/officeDocument/2006/relationships/hyperlink" Target="consultantplus://offline/ref=A3C223DD5D39E82356FED4312B4008B7C8B33EF89BAE08808FAD36F50627A6C0180D50C6D7A093DDc5v4I" TargetMode="External"/><Relationship Id="rId209" Type="http://schemas.openxmlformats.org/officeDocument/2006/relationships/hyperlink" Target="consultantplus://offline/ref=A3C223DD5D39E82356FED4312B4008B7C8B13FF89DAB08808FAD36F50627A6C0180D50C6D7A091D5c5v7I" TargetMode="External"/><Relationship Id="rId190" Type="http://schemas.openxmlformats.org/officeDocument/2006/relationships/hyperlink" Target="consultantplus://offline/ref=A3C223DD5D39E82356FED4312B4008B7C8B034F89EA908808FAD36F506c2v7I" TargetMode="External"/><Relationship Id="rId204" Type="http://schemas.openxmlformats.org/officeDocument/2006/relationships/hyperlink" Target="consultantplus://offline/ref=A3C223DD5D39E82356FED4312B4008B7C8B034FF9CAD08808FAD36F50627A6C0180D50C6D7A092DBc5v4I" TargetMode="External"/><Relationship Id="rId220" Type="http://schemas.openxmlformats.org/officeDocument/2006/relationships/hyperlink" Target="consultantplus://offline/ref=A3C223DD5D39E82356FED4312B4008B7C8B03BF49FAF08808FAD36F50627A6C0180D50C6D7A090DEc5v3I" TargetMode="External"/><Relationship Id="rId225" Type="http://schemas.openxmlformats.org/officeDocument/2006/relationships/hyperlink" Target="consultantplus://offline/ref=A3C223DD5D39E82356FED4312B4008B7C8B539FA9DAD08808FAD36F50627A6C0180D50C6D7A092DFc5v3I" TargetMode="External"/><Relationship Id="rId241" Type="http://schemas.openxmlformats.org/officeDocument/2006/relationships/hyperlink" Target="consultantplus://offline/ref=A3C223DD5D39E82356FED4312B4008B7C8B438F99FA908808FAD36F50627A6C0180D50C6D7A092DDc5v4I" TargetMode="External"/><Relationship Id="rId246" Type="http://schemas.openxmlformats.org/officeDocument/2006/relationships/hyperlink" Target="consultantplus://offline/ref=A3C223DD5D39E82356FED4312B4008B7C8B035F99BAC08808FAD36F50627A6C0180D50C6D7A095DDc5v3I" TargetMode="External"/><Relationship Id="rId267" Type="http://schemas.openxmlformats.org/officeDocument/2006/relationships/hyperlink" Target="consultantplus://offline/ref=A3C223DD5D39E82356FED4312B4008B7C8B035F99BAC08808FAD36F50627A6C0180D50C6D7A095DFc5v4I" TargetMode="External"/><Relationship Id="rId288" Type="http://schemas.openxmlformats.org/officeDocument/2006/relationships/hyperlink" Target="consultantplus://offline/ref=A3C223DD5D39E82356FED4312B4008B7C8B03AFD99AE08808FAD36F50627A6C0180D50C6D7A592DEc5v1I" TargetMode="External"/><Relationship Id="rId15" Type="http://schemas.openxmlformats.org/officeDocument/2006/relationships/hyperlink" Target="consultantplus://offline/ref=A3C223DD5D39E82356FED4312B4008B7C8B13DF898AC08808FAD36F50627A6C0180D50C6D7A090DFc5v6I" TargetMode="External"/><Relationship Id="rId36" Type="http://schemas.openxmlformats.org/officeDocument/2006/relationships/hyperlink" Target="consultantplus://offline/ref=A3C223DD5D39E82356FED4312B4008B7C1B735F99FA3558A87F43AF70128F9D71F445CC7D7A290cDv4I" TargetMode="External"/><Relationship Id="rId57" Type="http://schemas.openxmlformats.org/officeDocument/2006/relationships/hyperlink" Target="consultantplus://offline/ref=A3C223DD5D39E82356FED4312B4008B7C8B33DFC9DA108808FAD36F50627A6C0180D50C6D7A092D8c5v4I" TargetMode="External"/><Relationship Id="rId106" Type="http://schemas.openxmlformats.org/officeDocument/2006/relationships/hyperlink" Target="consultantplus://offline/ref=A3C223DD5D39E82356FED4312B4008B7C8B13DFF9CA808808FAD36F50627A6C0180D50C6D7A090DEc5v2I" TargetMode="External"/><Relationship Id="rId127" Type="http://schemas.openxmlformats.org/officeDocument/2006/relationships/hyperlink" Target="consultantplus://offline/ref=A3C223DD5D39E82356FED4312B4008B7C8B03AFD99AE08808FAD36F50627A6C0180D50C6D7A49BD5c5v3I" TargetMode="External"/><Relationship Id="rId262" Type="http://schemas.openxmlformats.org/officeDocument/2006/relationships/hyperlink" Target="consultantplus://offline/ref=A3C223DD5D39E82356FED4312B4008B7C8B035F99BAC08808FAD36F50627A6C0180D50C6D7A095DFc5v3I" TargetMode="External"/><Relationship Id="rId283" Type="http://schemas.openxmlformats.org/officeDocument/2006/relationships/hyperlink" Target="consultantplus://offline/ref=A3C223DD5D39E82356FED4312B4008B7C8B03AFD99AE08808FAD36F50627A6C0180D50C6D7A592DEc5v0I" TargetMode="External"/><Relationship Id="rId313" Type="http://schemas.openxmlformats.org/officeDocument/2006/relationships/hyperlink" Target="consultantplus://offline/ref=A3C223DD5D39E82356FED4312B4008B7C8B13DF896A808808FAD36F50627A6C0180D50C6D7A093DAc5v5I" TargetMode="External"/><Relationship Id="rId318" Type="http://schemas.openxmlformats.org/officeDocument/2006/relationships/hyperlink" Target="consultantplus://offline/ref=A3C223DD5D39E82356FED4312B4008B7C8B33EF89BAE08808FAD36F50627A6C0180D50C6D7A093DCc5v3I" TargetMode="External"/><Relationship Id="rId339" Type="http://schemas.openxmlformats.org/officeDocument/2006/relationships/hyperlink" Target="consultantplus://offline/ref=A3C223DD5D39E82356FED4312B4008B7CFBC3DFE95FE5F82DEF838F00E77EED056485DC7D7A2c9vAI" TargetMode="External"/><Relationship Id="rId10" Type="http://schemas.openxmlformats.org/officeDocument/2006/relationships/hyperlink" Target="consultantplus://offline/ref=A3C223DD5D39E82356FED4312B4008B7C8B13DF899AA08808FAD36F50627A6C0180D50C6D7A093D5c5v7I" TargetMode="External"/><Relationship Id="rId31" Type="http://schemas.openxmlformats.org/officeDocument/2006/relationships/hyperlink" Target="consultantplus://offline/ref=A3C223DD5D39E82356FED4312B4008B7C8B134FB97AF08808FAD36F50627A6C0180D50C6D7A092DDc5vAI" TargetMode="External"/><Relationship Id="rId52" Type="http://schemas.openxmlformats.org/officeDocument/2006/relationships/hyperlink" Target="consultantplus://offline/ref=A3C223DD5D39E82356FED4312B4008B7C8B035F99BAC08808FAD36F50627A6C0180D50C6D7A094D9c5v4I" TargetMode="External"/><Relationship Id="rId73" Type="http://schemas.openxmlformats.org/officeDocument/2006/relationships/hyperlink" Target="consultantplus://offline/ref=A3C223DD5D39E82356FED4312B4008B7C8B03AFD99AE08808FAD36F50627A6C0180D50C6D7A49BDAc5v5I" TargetMode="External"/><Relationship Id="rId78" Type="http://schemas.openxmlformats.org/officeDocument/2006/relationships/hyperlink" Target="consultantplus://offline/ref=A3C223DD5D39E82356FED4312B4008B7C8B035F99BAC08808FAD36F50627A6C0180D50C6D7A094D8c5v7I" TargetMode="External"/><Relationship Id="rId94" Type="http://schemas.openxmlformats.org/officeDocument/2006/relationships/hyperlink" Target="consultantplus://offline/ref=A3C223DD5D39E82356FED4312B4008B7C8B13DFF9CA808808FAD36F50627A6C0180D50C6D7A090DCc5vAI" TargetMode="External"/><Relationship Id="rId99" Type="http://schemas.openxmlformats.org/officeDocument/2006/relationships/hyperlink" Target="consultantplus://offline/ref=A3C223DD5D39E82356FED4312B4008B7C8B13DFF9CA808808FAD36F50627A6C0180D50C6D7A090DFc5v1I" TargetMode="External"/><Relationship Id="rId101" Type="http://schemas.openxmlformats.org/officeDocument/2006/relationships/hyperlink" Target="consultantplus://offline/ref=A3C223DD5D39E82356FED4312B4008B7C8B13DFF9CA808808FAD36F50627A6C0180D50C6D7A090DFc5v7I" TargetMode="External"/><Relationship Id="rId122" Type="http://schemas.openxmlformats.org/officeDocument/2006/relationships/hyperlink" Target="consultantplus://offline/ref=A3C223DD5D39E82356FED4312B4008B7C8B03EF996AE08808FAD36F50627A6C0180D50C6D7A093D5c5v7I" TargetMode="External"/><Relationship Id="rId143" Type="http://schemas.openxmlformats.org/officeDocument/2006/relationships/hyperlink" Target="consultantplus://offline/ref=A3C223DD5D39E82356FED4312B4008B7C8B33BFC9AA908808FAD36F50627A6C0180D50C6D7A193DCc5v2I" TargetMode="External"/><Relationship Id="rId148" Type="http://schemas.openxmlformats.org/officeDocument/2006/relationships/hyperlink" Target="consultantplus://offline/ref=A3C223DD5D39E82356FED4312B4008B7C8B135FC9BAE08808FAD36F50627A6C0180D50C6D7A092DCc5v3I" TargetMode="External"/><Relationship Id="rId164" Type="http://schemas.openxmlformats.org/officeDocument/2006/relationships/hyperlink" Target="consultantplus://offline/ref=A3C223DD5D39E82356FED4312B4008B7C8B034F89EA908808FAD36F50627A6C0180D50C6D7A09ADBc5v3I" TargetMode="External"/><Relationship Id="rId169" Type="http://schemas.openxmlformats.org/officeDocument/2006/relationships/hyperlink" Target="consultantplus://offline/ref=A3C223DD5D39E82356FED4312B4008B7C8B134F499AA08808FAD36F50627A6C0180D50C6D7A092DFc5v1I" TargetMode="External"/><Relationship Id="rId185" Type="http://schemas.openxmlformats.org/officeDocument/2006/relationships/hyperlink" Target="consultantplus://offline/ref=A3C223DD5D39E82356FED4312B4008B7C8B43AF89DA008808FAD36F50627A6C0180D50C6D7A092D9c5v4I" TargetMode="External"/><Relationship Id="rId334" Type="http://schemas.openxmlformats.org/officeDocument/2006/relationships/hyperlink" Target="consultantplus://offline/ref=A3C223DD5D39E82356FED4312B4008B7C8B33FF59FAA08808FAD36F50627A6C0180D50C6D7A197DAc5v6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3C223DD5D39E82356FED4312B4008B7C8B03AFD99AE08808FAD36F50627A6C0180D50C6D7A49BD9c5vBI" TargetMode="External"/><Relationship Id="rId180" Type="http://schemas.openxmlformats.org/officeDocument/2006/relationships/hyperlink" Target="consultantplus://offline/ref=A3C223DD5D39E82356FED4312B4008B7C8B035F99BAC08808FAD36F50627A6C0180D50C6D7A094DAc5v0I" TargetMode="External"/><Relationship Id="rId210" Type="http://schemas.openxmlformats.org/officeDocument/2006/relationships/hyperlink" Target="consultantplus://offline/ref=A3C223DD5D39E82356FED4312B4008B7C8B43EFB98AA08808FAD36F50627A6C0180D50C6D7A092D8c5v4I" TargetMode="External"/><Relationship Id="rId215" Type="http://schemas.openxmlformats.org/officeDocument/2006/relationships/hyperlink" Target="consultantplus://offline/ref=A3C223DD5D39E82356FED4312B4008B7C8B13DFF9CA808808FAD36F50627A6C0180D50C6D7A090D9c5v3I" TargetMode="External"/><Relationship Id="rId236" Type="http://schemas.openxmlformats.org/officeDocument/2006/relationships/hyperlink" Target="consultantplus://offline/ref=A3C223DD5D39E82356FED4312B4008B7C8B438F99FA908808FAD36F50627A6C0180D50C6D7A092DDc5v4I" TargetMode="External"/><Relationship Id="rId257" Type="http://schemas.openxmlformats.org/officeDocument/2006/relationships/hyperlink" Target="consultantplus://offline/ref=A3C223DD5D39E82356FED4312B4008B7C8B639FA97A108808FAD36F50627A6C0180D50C6D7A092DDc5vBI" TargetMode="External"/><Relationship Id="rId278" Type="http://schemas.openxmlformats.org/officeDocument/2006/relationships/hyperlink" Target="consultantplus://offline/ref=A3C223DD5D39E82356FED4312B4008B7C8B035F99BAC08808FAD36F50627A6C0180D50C6D7A095DEc5v4I" TargetMode="External"/><Relationship Id="rId26" Type="http://schemas.openxmlformats.org/officeDocument/2006/relationships/hyperlink" Target="consultantplus://offline/ref=A3C223DD5D39E82356FED4312B4008B7C8B13DFF9CA808808FAD36F50627A6C0180D50C6D7A090DDc5v0I" TargetMode="External"/><Relationship Id="rId231" Type="http://schemas.openxmlformats.org/officeDocument/2006/relationships/hyperlink" Target="consultantplus://offline/ref=A3C223DD5D39E82356FED4312B4008B7C1B43DFB9BA3558A87F43AF70128F9D71F445CC7D7A392cDv5I" TargetMode="External"/><Relationship Id="rId252" Type="http://schemas.openxmlformats.org/officeDocument/2006/relationships/hyperlink" Target="consultantplus://offline/ref=A3C223DD5D39E82356FED4312B4008B7C8B035F99BAC08808FAD36F50627A6C0180D50C6D7A095DCc5v2I" TargetMode="External"/><Relationship Id="rId273" Type="http://schemas.openxmlformats.org/officeDocument/2006/relationships/hyperlink" Target="consultantplus://offline/ref=A3C223DD5D39E82356FED4312B4008B7C8B035F99BAC08808FAD36F50627A6C0180D50C6D7A095DEc5v1I" TargetMode="External"/><Relationship Id="rId294" Type="http://schemas.openxmlformats.org/officeDocument/2006/relationships/hyperlink" Target="consultantplus://offline/ref=A3C223DD5D39E82356FED4312B4008B7C8B035F99BAC08808FAD36F50627A6C0180D50C6D7A095D9c5v7I" TargetMode="External"/><Relationship Id="rId308" Type="http://schemas.openxmlformats.org/officeDocument/2006/relationships/hyperlink" Target="consultantplus://offline/ref=A3C223DD5D39E82356FED4312B4008B7C8B13DF899AA08808FAD36F50627A6C0180D50C6D7A093D5c5vAI" TargetMode="External"/><Relationship Id="rId329" Type="http://schemas.openxmlformats.org/officeDocument/2006/relationships/hyperlink" Target="consultantplus://offline/ref=A3C223DD5D39E82356FED4312B4008B7C8B035F99BAC08808FAD36F50627A6C0180D50C6D7A095DBc5vAI" TargetMode="External"/><Relationship Id="rId47" Type="http://schemas.openxmlformats.org/officeDocument/2006/relationships/hyperlink" Target="consultantplus://offline/ref=A3C223DD5D39E82356FED4312B4008B7C8B035F99BAC08808FAD36F50627A6C0180D50C6D7A094D9c5v1I" TargetMode="External"/><Relationship Id="rId68" Type="http://schemas.openxmlformats.org/officeDocument/2006/relationships/hyperlink" Target="consultantplus://offline/ref=A3C223DD5D39E82356FED4312B4008B7C8B03AFD99AE08808FAD36F50627A6C0180D50C6D7A49BDAc5v4I" TargetMode="External"/><Relationship Id="rId89" Type="http://schemas.openxmlformats.org/officeDocument/2006/relationships/hyperlink" Target="consultantplus://offline/ref=A3C223DD5D39E82356FED4312B4008B7C8B034F89EA908808FAD36F50627A6C0180D50C6D7A090DBc5v2I" TargetMode="External"/><Relationship Id="rId112" Type="http://schemas.openxmlformats.org/officeDocument/2006/relationships/hyperlink" Target="consultantplus://offline/ref=A3C223DD5D39E82356FED4312B4008B7C8B034F89EA908808FAD36F50627A6C0180D50C6D7A093DDc5v1I" TargetMode="External"/><Relationship Id="rId133" Type="http://schemas.openxmlformats.org/officeDocument/2006/relationships/hyperlink" Target="consultantplus://offline/ref=A3C223DD5D39E82356FED4312B4008B7C8B034F89EA908808FAD36F50627A6C0180D50C6D7A092D9c5v2I" TargetMode="External"/><Relationship Id="rId154" Type="http://schemas.openxmlformats.org/officeDocument/2006/relationships/hyperlink" Target="consultantplus://offline/ref=A3C223DD5D39E82356FED4312B4008B7C8B039FC97AE08808FAD36F50627A6C0180D50C6D7A092D4c5v3I" TargetMode="External"/><Relationship Id="rId175" Type="http://schemas.openxmlformats.org/officeDocument/2006/relationships/hyperlink" Target="consultantplus://offline/ref=A3C223DD5D39E82356FED4312B4008B7C8B035F99BAC08808FAD36F50627A6C0180D50C6D7A094DBc5vBI" TargetMode="External"/><Relationship Id="rId340" Type="http://schemas.openxmlformats.org/officeDocument/2006/relationships/hyperlink" Target="consultantplus://offline/ref=A3C223DD5D39E82356FED4312B4008B7C8BC39FE99A3558A87F43AF70128F9D71F445CC7D7A195cDvCI" TargetMode="External"/><Relationship Id="rId196" Type="http://schemas.openxmlformats.org/officeDocument/2006/relationships/hyperlink" Target="consultantplus://offline/ref=A3C223DD5D39E82356FED4312B4008B7C8B134FB97AF08808FAD36F50627A6C0180D50C6D7A092DDc5vBI" TargetMode="External"/><Relationship Id="rId200" Type="http://schemas.openxmlformats.org/officeDocument/2006/relationships/hyperlink" Target="consultantplus://offline/ref=A3C223DD5D39E82356FED4312B4008B7C8B134FB97AF08808FAD36F50627A6C0180D50C6D7A092DCc5v0I" TargetMode="External"/><Relationship Id="rId16" Type="http://schemas.openxmlformats.org/officeDocument/2006/relationships/hyperlink" Target="consultantplus://offline/ref=A3C223DD5D39E82356FED4312B4008B7C8B43EFB98AA08808FAD36F50627A6C0180D50C6D7A092D8c5v0I" TargetMode="External"/><Relationship Id="rId221" Type="http://schemas.openxmlformats.org/officeDocument/2006/relationships/hyperlink" Target="consultantplus://offline/ref=A3C223DD5D39E82356FED4312B4008B7C8B035F99BAC08808FAD36F50627A6C0180D50C6D7A094DAc5v5I" TargetMode="External"/><Relationship Id="rId242" Type="http://schemas.openxmlformats.org/officeDocument/2006/relationships/hyperlink" Target="consultantplus://offline/ref=A3C223DD5D39E82356FED4312B4008B7C8B338FA9BAE08808FAD36F50627A6C0180D50C6D7A092DCc5v3I" TargetMode="External"/><Relationship Id="rId263" Type="http://schemas.openxmlformats.org/officeDocument/2006/relationships/hyperlink" Target="consultantplus://offline/ref=A3C223DD5D39E82356FED4312B4008B7C8B33DF59DAF08808FAD36F50627A6C0180D50C6D7A090DCc5v1I" TargetMode="External"/><Relationship Id="rId284" Type="http://schemas.openxmlformats.org/officeDocument/2006/relationships/hyperlink" Target="consultantplus://offline/ref=A3C223DD5D39E82356FED4312B4008B7C8B035F99BAC08808FAD36F50627A6C0180D50C6D7A095DEc5vBI" TargetMode="External"/><Relationship Id="rId319" Type="http://schemas.openxmlformats.org/officeDocument/2006/relationships/hyperlink" Target="consultantplus://offline/ref=A3C223DD5D39E82356FED4312B4008B7C8B134FB97AF08808FAD36F50627A6C0180D50C6D7A092DCc5vAI" TargetMode="External"/><Relationship Id="rId37" Type="http://schemas.openxmlformats.org/officeDocument/2006/relationships/hyperlink" Target="consultantplus://offline/ref=A3C223DD5D39E82356FED4312B4008B7C8B339F89FAE08808FAD36F50627A6C0180D50C6D7A09BDAc5v2I" TargetMode="External"/><Relationship Id="rId58" Type="http://schemas.openxmlformats.org/officeDocument/2006/relationships/hyperlink" Target="consultantplus://offline/ref=A3C223DD5D39E82356FED4312B4008B7C8B43EFB98AD08808FAD36F50627A6C0180D50C6D7A090D5c5v5I" TargetMode="External"/><Relationship Id="rId79" Type="http://schemas.openxmlformats.org/officeDocument/2006/relationships/hyperlink" Target="consultantplus://offline/ref=A3C223DD5D39E82356FED4312B4008B7C8B035F99BAC08808FAD36F50627A6C0180D50C6D7A094D8c5v4I" TargetMode="External"/><Relationship Id="rId102" Type="http://schemas.openxmlformats.org/officeDocument/2006/relationships/hyperlink" Target="consultantplus://offline/ref=A3C223DD5D39E82356FED4312B4008B7C8B13AF99BAF08808FAD36F506c2v7I" TargetMode="External"/><Relationship Id="rId123" Type="http://schemas.openxmlformats.org/officeDocument/2006/relationships/hyperlink" Target="consultantplus://offline/ref=A3C223DD5D39E82356FED4312B4008B7C8B134F499AA08808FAD36F50627A6C0180D50C6D7A092DFc5v3I" TargetMode="External"/><Relationship Id="rId144" Type="http://schemas.openxmlformats.org/officeDocument/2006/relationships/hyperlink" Target="consultantplus://offline/ref=A3C223DD5D39E82356FED4312B4008B7C8B13DFF9CA808808FAD36F50627A6C0180D50C6D7A090DEc5v7I" TargetMode="External"/><Relationship Id="rId330" Type="http://schemas.openxmlformats.org/officeDocument/2006/relationships/hyperlink" Target="consultantplus://offline/ref=A3C223DD5D39E82356FED4312B4008B7C8B035F99BAC08808FAD36F50627A6C0180D50C6D7A095DAc5v2I" TargetMode="External"/><Relationship Id="rId90" Type="http://schemas.openxmlformats.org/officeDocument/2006/relationships/hyperlink" Target="consultantplus://offline/ref=A3C223DD5D39E82356FED4312B4008B7C8B03BFA98A008808FAD36F50627A6C0180D50C6D7A096DDc5v2I" TargetMode="External"/><Relationship Id="rId165" Type="http://schemas.openxmlformats.org/officeDocument/2006/relationships/hyperlink" Target="consultantplus://offline/ref=A3C223DD5D39E82356FED4312B4008B7C8B13DFF9CA808808FAD36F50627A6C0180D50C6D7A090DEc5vAI" TargetMode="External"/><Relationship Id="rId186" Type="http://schemas.openxmlformats.org/officeDocument/2006/relationships/hyperlink" Target="consultantplus://offline/ref=A3C223DD5D39E82356FED4312B4008B7C8B035F99BAC08808FAD36F50627A6C0180D50C6D7A094DAc5v1I" TargetMode="External"/><Relationship Id="rId211" Type="http://schemas.openxmlformats.org/officeDocument/2006/relationships/hyperlink" Target="consultantplus://offline/ref=A3C223DD5D39E82356FED4312B4008B7C8B13DFF9CA808808FAD36F50627A6C0180D50C6D7A090D9c5v3I" TargetMode="External"/><Relationship Id="rId232" Type="http://schemas.openxmlformats.org/officeDocument/2006/relationships/hyperlink" Target="consultantplus://offline/ref=A3C223DD5D39E82356FED4312B4008B7C8B339F89FA908808FAD36F50627A6C0180D50C6D7A092DCc5v4I" TargetMode="External"/><Relationship Id="rId253" Type="http://schemas.openxmlformats.org/officeDocument/2006/relationships/hyperlink" Target="consultantplus://offline/ref=A3C223DD5D39E82356FED4312B4008B7C8B035F99BAC08808FAD36F50627A6C0180D50C6D7A095DCc5v3I" TargetMode="External"/><Relationship Id="rId274" Type="http://schemas.openxmlformats.org/officeDocument/2006/relationships/hyperlink" Target="consultantplus://offline/ref=A3C223DD5D39E82356FED4312B4008B7C8B03AFD99AE08808FAD36F50627A6C0180D50C6D7A592DFc5v5I" TargetMode="External"/><Relationship Id="rId295" Type="http://schemas.openxmlformats.org/officeDocument/2006/relationships/hyperlink" Target="consultantplus://offline/ref=A3C223DD5D39E82356FED4312B4008B7C8B035F99BAC08808FAD36F50627A6C0180D50C6D7A095D9c5v5I" TargetMode="External"/><Relationship Id="rId309" Type="http://schemas.openxmlformats.org/officeDocument/2006/relationships/hyperlink" Target="consultantplus://offline/ref=A3C223DD5D39E82356FED4312B4008B7C8B13DFF9CA808808FAD36F50627A6C0180D50C6D7A090D8c5v6I" TargetMode="External"/><Relationship Id="rId27" Type="http://schemas.openxmlformats.org/officeDocument/2006/relationships/hyperlink" Target="consultantplus://offline/ref=A3C223DD5D39E82356FED4312B4008B7C8B134F499AA08808FAD36F50627A6C0180D50C6D7A092DFc5v2I" TargetMode="External"/><Relationship Id="rId48" Type="http://schemas.openxmlformats.org/officeDocument/2006/relationships/hyperlink" Target="consultantplus://offline/ref=A3C223DD5D39E82356FED4312B4008B7C8B035F99BAC08808FAD36F50627A6C0180D50C6D7A094D9c5v6I" TargetMode="External"/><Relationship Id="rId69" Type="http://schemas.openxmlformats.org/officeDocument/2006/relationships/hyperlink" Target="consultantplus://offline/ref=A3C223DD5D39E82356FED4312B4008B7CBB03FF598A3558A87F43AF70128F9D71F445CC7D7A093cDvEI" TargetMode="External"/><Relationship Id="rId113" Type="http://schemas.openxmlformats.org/officeDocument/2006/relationships/hyperlink" Target="consultantplus://offline/ref=A3C223DD5D39E82356FED4312B4008B7C8B03EF996AE08808FAD36F50627A6C0180D50C6D7A093D5c5v3I" TargetMode="External"/><Relationship Id="rId134" Type="http://schemas.openxmlformats.org/officeDocument/2006/relationships/hyperlink" Target="consultantplus://offline/ref=A3C223DD5D39E82356FED4312B4008B7C8B034F89EA908808FAD36F50627A6C0180D50C6D7A092DFc5v7I" TargetMode="External"/><Relationship Id="rId320" Type="http://schemas.openxmlformats.org/officeDocument/2006/relationships/hyperlink" Target="consultantplus://offline/ref=A3C223DD5D39E82356FED4312B4008B7C8B03AFD99AE08808FAD36F50627A6C0180D50C6D7A592D9c5v6I" TargetMode="External"/><Relationship Id="rId80" Type="http://schemas.openxmlformats.org/officeDocument/2006/relationships/hyperlink" Target="consultantplus://offline/ref=A3C223DD5D39E82356FED4312B4008B7C8B13DFF9CA808808FAD36F50627A6C0180D50C6D7A090DCc5v2I" TargetMode="External"/><Relationship Id="rId155" Type="http://schemas.openxmlformats.org/officeDocument/2006/relationships/hyperlink" Target="consultantplus://offline/ref=A3C223DD5D39E82356FED4312B4008B7C8B035F99BAC08808FAD36F50627A6C0180D50C6D7A094DBc5v7I" TargetMode="External"/><Relationship Id="rId176" Type="http://schemas.openxmlformats.org/officeDocument/2006/relationships/hyperlink" Target="consultantplus://offline/ref=A3C223DD5D39E82356FED4312B4008B7C8B03AFD99AE08808FAD36F50627A6C0180D50C6D7A49BD5c5vAI" TargetMode="External"/><Relationship Id="rId197" Type="http://schemas.openxmlformats.org/officeDocument/2006/relationships/hyperlink" Target="consultantplus://offline/ref=A3C223DD5D39E82356FED4312B4008B7C8B134FB97AF08808FAD36F50627A6C0180D50C6D7A092DCc5v3I" TargetMode="External"/><Relationship Id="rId341" Type="http://schemas.openxmlformats.org/officeDocument/2006/relationships/hyperlink" Target="consultantplus://offline/ref=A3C223DD5D39E82356FED4312B4008B7CDB53AF995FE5F82DEF838cFv0I" TargetMode="External"/><Relationship Id="rId201" Type="http://schemas.openxmlformats.org/officeDocument/2006/relationships/hyperlink" Target="consultantplus://offline/ref=A3C223DD5D39E82356FED4312B4008B7C8B338FF9AA108808FAD36F50627A6C0180D50C6D7A092DCc5v1I" TargetMode="External"/><Relationship Id="rId222" Type="http://schemas.openxmlformats.org/officeDocument/2006/relationships/hyperlink" Target="consultantplus://offline/ref=A3C223DD5D39E82356FED4312B4008B7C8B339F89FA908808FAD36F50627A6C0180D50C6D7A092DCc5v6I" TargetMode="External"/><Relationship Id="rId243" Type="http://schemas.openxmlformats.org/officeDocument/2006/relationships/hyperlink" Target="consultantplus://offline/ref=A3C223DD5D39E82356FED4312B4008B7C8B63DFE9DAA08808FAD36F50627A6C0180D50C6D7A092DDc5vBI" TargetMode="External"/><Relationship Id="rId264" Type="http://schemas.openxmlformats.org/officeDocument/2006/relationships/hyperlink" Target="consultantplus://offline/ref=A3C223DD5D39E82356FED4312B4008B7C8B035F99BAC08808FAD36F50627A6C0180D50C6D7A095DFc5v0I" TargetMode="External"/><Relationship Id="rId285" Type="http://schemas.openxmlformats.org/officeDocument/2006/relationships/hyperlink" Target="consultantplus://offline/ref=A3C223DD5D39E82356FED4312B4008B7C8B035F99BAC08808FAD36F50627A6C0180D50C6D7A095D9c5v2I" TargetMode="External"/><Relationship Id="rId17" Type="http://schemas.openxmlformats.org/officeDocument/2006/relationships/hyperlink" Target="consultantplus://offline/ref=A3C223DD5D39E82356FED4312B4008B7C8B13DF896A808808FAD36F50627A6C0180D50C6D7A093DAc5v5I" TargetMode="External"/><Relationship Id="rId38" Type="http://schemas.openxmlformats.org/officeDocument/2006/relationships/hyperlink" Target="consultantplus://offline/ref=A3C223DD5D39E82356FED4312B4008B7C8B034F89EA908808FAD36F506c2v7I" TargetMode="External"/><Relationship Id="rId59" Type="http://schemas.openxmlformats.org/officeDocument/2006/relationships/hyperlink" Target="consultantplus://offline/ref=A3C223DD5D39E82356FED4312B4008B7C8B03AFD99AE08808FAD36F50627A6C0180D50C6D7A49BDBc5v3I" TargetMode="External"/><Relationship Id="rId103" Type="http://schemas.openxmlformats.org/officeDocument/2006/relationships/hyperlink" Target="consultantplus://offline/ref=A3C223DD5D39E82356FED4312B4008B7C8B03BF49FAF08808FAD36F506c2v7I" TargetMode="External"/><Relationship Id="rId124" Type="http://schemas.openxmlformats.org/officeDocument/2006/relationships/hyperlink" Target="consultantplus://offline/ref=A3C223DD5D39E82356FED4312B4008B7C8B034F89EA908808FAD36F50627A6C0180D50C6D7A093DEc5v2I" TargetMode="External"/><Relationship Id="rId310" Type="http://schemas.openxmlformats.org/officeDocument/2006/relationships/hyperlink" Target="consultantplus://offline/ref=A3C223DD5D39E82356FED4312B4008B7C8B13FF89DAB08808FAD36F50627A6C0180D50C6D7A091D4c5vAI" TargetMode="External"/><Relationship Id="rId70" Type="http://schemas.openxmlformats.org/officeDocument/2006/relationships/hyperlink" Target="consultantplus://offline/ref=A3C223DD5D39E82356FED4312B4008B7C8B03AFD99AE08808FAD36F50627A6C0180D50C6D7A49BDAc5v5I" TargetMode="External"/><Relationship Id="rId91" Type="http://schemas.openxmlformats.org/officeDocument/2006/relationships/hyperlink" Target="consultantplus://offline/ref=A3C223DD5D39E82356FED4312B4008B7C8B43BF49BAE08808FAD36F50627A6C0180D50C6D7A092DFc5v4I" TargetMode="External"/><Relationship Id="rId145" Type="http://schemas.openxmlformats.org/officeDocument/2006/relationships/hyperlink" Target="consultantplus://offline/ref=A3C223DD5D39E82356FED4312B4008B7C8B034F89EA908808FAD36F50627A6C0180D50C6D7A09ADBc5v3I" TargetMode="External"/><Relationship Id="rId166" Type="http://schemas.openxmlformats.org/officeDocument/2006/relationships/hyperlink" Target="consultantplus://offline/ref=A3C223DD5D39E82356FED4312B4008B7C8B33EF89BAE08808FAD36F50627A6C0180D50C6D7A093DDc5v0I" TargetMode="External"/><Relationship Id="rId187" Type="http://schemas.openxmlformats.org/officeDocument/2006/relationships/hyperlink" Target="consultantplus://offline/ref=A3C223DD5D39E82356FED4312B4008B7C8B33BFC9AA908808FAD36F50627A6C0180D50C6D7A193DCc5v0I" TargetMode="External"/><Relationship Id="rId331" Type="http://schemas.openxmlformats.org/officeDocument/2006/relationships/hyperlink" Target="consultantplus://offline/ref=A3C223DD5D39E82356FED4312B4008B7C8B035F99BAC08808FAD36F50627A6C0180D50C6D7A095DAc5v3I" TargetMode="External"/><Relationship Id="rId1" Type="http://schemas.openxmlformats.org/officeDocument/2006/relationships/styles" Target="styles.xml"/><Relationship Id="rId212" Type="http://schemas.openxmlformats.org/officeDocument/2006/relationships/hyperlink" Target="consultantplus://offline/ref=A3C223DD5D39E82356FED4312B4008B7C8B43EFB98AA08808FAD36F50627A6C0180D50C6D7A092D8c5v5I" TargetMode="External"/><Relationship Id="rId233" Type="http://schemas.openxmlformats.org/officeDocument/2006/relationships/hyperlink" Target="consultantplus://offline/ref=A3C223DD5D39E82356FED4312B4008B7C8B13DFF9CA808808FAD36F50627A6C0180D50C6D7A090D9c5v7I" TargetMode="External"/><Relationship Id="rId254" Type="http://schemas.openxmlformats.org/officeDocument/2006/relationships/hyperlink" Target="consultantplus://offline/ref=A3C223DD5D39E82356FED4312B4008B7C8B134FB97AF08808FAD36F50627A6C0180D50C6D7A092DCc5v6I" TargetMode="External"/><Relationship Id="rId28" Type="http://schemas.openxmlformats.org/officeDocument/2006/relationships/hyperlink" Target="consultantplus://offline/ref=A3C223DD5D39E82356FED4312B4008B7C8B63DFA9AAE08808FAD36F50627A6C0180D50C6D7A092DDc5vBI" TargetMode="External"/><Relationship Id="rId49" Type="http://schemas.openxmlformats.org/officeDocument/2006/relationships/hyperlink" Target="consultantplus://offline/ref=A3C223DD5D39E82356FED4312B4008B7C8B035F99BAC08808FAD36F50627A6C0180D50C6D7A094D9c5v7I" TargetMode="External"/><Relationship Id="rId114" Type="http://schemas.openxmlformats.org/officeDocument/2006/relationships/hyperlink" Target="consultantplus://offline/ref=A3C223DD5D39E82356FED4312B4008B7C8B339F597A008808FAD36F50627A6C0180D50C6D7A091D5c5vAI" TargetMode="External"/><Relationship Id="rId275" Type="http://schemas.openxmlformats.org/officeDocument/2006/relationships/hyperlink" Target="consultantplus://offline/ref=A3C223DD5D39E82356FED4312B4008B7C8B035F99BAC08808FAD36F50627A6C0180D50C6D7A095DEc5v7I" TargetMode="External"/><Relationship Id="rId296" Type="http://schemas.openxmlformats.org/officeDocument/2006/relationships/hyperlink" Target="consultantplus://offline/ref=A3C223DD5D39E82356FED4312B4008B7C8B035F99BAC08808FAD36F50627A6C0180D50C6D7A095D9c5vAI" TargetMode="External"/><Relationship Id="rId300" Type="http://schemas.openxmlformats.org/officeDocument/2006/relationships/hyperlink" Target="consultantplus://offline/ref=A3C223DD5D39E82356FED4312B4008B7C8B13DFF9CA808808FAD36F50627A6C0180D50C6D7A090D9c5vAI" TargetMode="External"/><Relationship Id="rId60" Type="http://schemas.openxmlformats.org/officeDocument/2006/relationships/hyperlink" Target="consultantplus://offline/ref=A3C223DD5D39E82356FED4312B4008B7C8B03AFD99AE08808FAD36F50627A6C0180D50C6D7A49BDBc5v3I" TargetMode="External"/><Relationship Id="rId81" Type="http://schemas.openxmlformats.org/officeDocument/2006/relationships/hyperlink" Target="consultantplus://offline/ref=A3C223DD5D39E82356FED4312B4008B7C8B035F99BAC08808FAD36F50627A6C0180D50C6D7A094D8c5vAI" TargetMode="External"/><Relationship Id="rId135" Type="http://schemas.openxmlformats.org/officeDocument/2006/relationships/hyperlink" Target="consultantplus://offline/ref=A3C223DD5D39E82356FED4312B4008B7C8B034F89EA908808FAD36F50627A6C0180D50C6D7A090D8c5vBI" TargetMode="External"/><Relationship Id="rId156" Type="http://schemas.openxmlformats.org/officeDocument/2006/relationships/hyperlink" Target="consultantplus://offline/ref=A3C223DD5D39E82356FED4312B4008B7C8B035F99BAC08808FAD36F50627A6C0180D50C6D7A094DBc5v4I" TargetMode="External"/><Relationship Id="rId177" Type="http://schemas.openxmlformats.org/officeDocument/2006/relationships/hyperlink" Target="consultantplus://offline/ref=A3C223DD5D39E82356FED4312B4008B7C8B035F99BAC08808FAD36F50627A6C0180D50C6D7A094DAc5v3I" TargetMode="External"/><Relationship Id="rId198" Type="http://schemas.openxmlformats.org/officeDocument/2006/relationships/hyperlink" Target="consultantplus://offline/ref=A3C223DD5D39E82356FED4312B4008B7C8B039FC97AE08808FAD36F50627A6C0180D50C6D7A092D4c5v3I" TargetMode="External"/><Relationship Id="rId321" Type="http://schemas.openxmlformats.org/officeDocument/2006/relationships/hyperlink" Target="consultantplus://offline/ref=A3C223DD5D39E82356FED4312B4008B7C8B035F99BAC08808FAD36F50627A6C0180D50C6D7A095DBc5v2I" TargetMode="External"/><Relationship Id="rId342" Type="http://schemas.openxmlformats.org/officeDocument/2006/relationships/fontTable" Target="fontTable.xml"/><Relationship Id="rId202" Type="http://schemas.openxmlformats.org/officeDocument/2006/relationships/hyperlink" Target="consultantplus://offline/ref=A3C223DD5D39E82356FED4312B4008B7C8B33BFC9AA908808FAD36F50627A6C0180D50C6D7A193DCc5v7I" TargetMode="External"/><Relationship Id="rId223" Type="http://schemas.openxmlformats.org/officeDocument/2006/relationships/hyperlink" Target="consultantplus://offline/ref=A3C223DD5D39E82356FED4312B4008B7C8B035F99BAC08808FAD36F50627A6C0180D50C6D7A094DAc5vAI" TargetMode="External"/><Relationship Id="rId244" Type="http://schemas.openxmlformats.org/officeDocument/2006/relationships/hyperlink" Target="consultantplus://offline/ref=A3C223DD5D39E82356FED4312B4008B7C8B338F496AA08808FAD36F50627A6C0180D50C6D7A09ADAc5v3I" TargetMode="External"/><Relationship Id="rId18" Type="http://schemas.openxmlformats.org/officeDocument/2006/relationships/hyperlink" Target="consultantplus://offline/ref=A3C223DD5D39E82356FED4312B4008B7C8B03EF996AE08808FAD36F50627A6C0180D50C6D7A093DAc5v5I" TargetMode="External"/><Relationship Id="rId39" Type="http://schemas.openxmlformats.org/officeDocument/2006/relationships/hyperlink" Target="consultantplus://offline/ref=A3C223DD5D39E82356FED4312B4008B7C8B438F99FA908808FAD36F50627A6C0180D50C6D7A092DDc5v4I" TargetMode="External"/><Relationship Id="rId265" Type="http://schemas.openxmlformats.org/officeDocument/2006/relationships/hyperlink" Target="consultantplus://offline/ref=A3C223DD5D39E82356FED4312B4008B7C8B035F99BAC08808FAD36F50627A6C0180D50C6D7A095DFc5v6I" TargetMode="External"/><Relationship Id="rId286" Type="http://schemas.openxmlformats.org/officeDocument/2006/relationships/hyperlink" Target="consultantplus://offline/ref=A3C223DD5D39E82356FED4312B4008B7C8B33DF59DAF08808FAD36F50627A6C0180D50C6D7A090DEc5v6I" TargetMode="External"/><Relationship Id="rId50" Type="http://schemas.openxmlformats.org/officeDocument/2006/relationships/hyperlink" Target="consultantplus://offline/ref=A3C223DD5D39E82356FED4312B4008B7C8B03BF49FAF08808FAD36F50627A6C0180D50C6D7A090DEc5v3I" TargetMode="External"/><Relationship Id="rId104" Type="http://schemas.openxmlformats.org/officeDocument/2006/relationships/hyperlink" Target="consultantplus://offline/ref=A3C223DD5D39E82356FED4312B4008B7C8B13DFF9CA808808FAD36F50627A6C0180D50C6D7A090DFc5v4I" TargetMode="External"/><Relationship Id="rId125" Type="http://schemas.openxmlformats.org/officeDocument/2006/relationships/hyperlink" Target="consultantplus://offline/ref=A3C223DD5D39E82356FED4312B4008B7C8B034F89EA908808FAD36F50627A6C0180D50C6D7A093DEc5v2I" TargetMode="External"/><Relationship Id="rId146" Type="http://schemas.openxmlformats.org/officeDocument/2006/relationships/hyperlink" Target="consultantplus://offline/ref=A3C223DD5D39E82356FED4312B4008B7C8B03AFD99AE08808FAD36F50627A6C0180D50C6D7A49BD5c5v0I" TargetMode="External"/><Relationship Id="rId167" Type="http://schemas.openxmlformats.org/officeDocument/2006/relationships/hyperlink" Target="consultantplus://offline/ref=A3C223DD5D39E82356FED4312B4008B7C8B034F89EA908808FAD36F506c2v7I" TargetMode="External"/><Relationship Id="rId188" Type="http://schemas.openxmlformats.org/officeDocument/2006/relationships/hyperlink" Target="consultantplus://offline/ref=A3C223DD5D39E82356FED4312B4008B7C8B33BFC9AA908808FAD36F50627A6C0180D50C6D7A193DCc5v1I" TargetMode="External"/><Relationship Id="rId311" Type="http://schemas.openxmlformats.org/officeDocument/2006/relationships/hyperlink" Target="consultantplus://offline/ref=A3C223DD5D39E82356FED4312B4008B7C8B03AFD99AE08808FAD36F50627A6C0180D50C6D7A592D9c5v3I" TargetMode="External"/><Relationship Id="rId332" Type="http://schemas.openxmlformats.org/officeDocument/2006/relationships/hyperlink" Target="consultantplus://offline/ref=A3C223DD5D39E82356FED4312B4008B7CEB43DFF9DA3558A87F43AF70128F9D71F445CC7D7A195cDv4I" TargetMode="External"/><Relationship Id="rId71" Type="http://schemas.openxmlformats.org/officeDocument/2006/relationships/hyperlink" Target="consultantplus://offline/ref=A3C223DD5D39E82356FED4312B4008B7C8B035F99BAC08808FAD36F50627A6C0180D50C6D7A094D8c5v3I" TargetMode="External"/><Relationship Id="rId92" Type="http://schemas.openxmlformats.org/officeDocument/2006/relationships/hyperlink" Target="consultantplus://offline/ref=A3C223DD5D39E82356FED4312B4008B7C8B13DFF9CA808808FAD36F50627A6C0180D50C6D7A090DCc5v7I" TargetMode="External"/><Relationship Id="rId213" Type="http://schemas.openxmlformats.org/officeDocument/2006/relationships/hyperlink" Target="consultantplus://offline/ref=A3C223DD5D39E82356FED4312B4008B7C8B13DFF9CA808808FAD36F50627A6C0180D50C6D7A090D9c5v3I" TargetMode="External"/><Relationship Id="rId234" Type="http://schemas.openxmlformats.org/officeDocument/2006/relationships/hyperlink" Target="consultantplus://offline/ref=A3C223DD5D39E82356FED4312B4008B7C8B035F99BAC08808FAD36F50627A6C0180D50C6D7A094D5c5vAI" TargetMode="External"/><Relationship Id="rId2" Type="http://schemas.microsoft.com/office/2007/relationships/stylesWithEffects" Target="stylesWithEffects.xml"/><Relationship Id="rId29" Type="http://schemas.openxmlformats.org/officeDocument/2006/relationships/hyperlink" Target="consultantplus://offline/ref=A3C223DD5D39E82356FED4312B4008B7C8B33EF89BAE08808FAD36F50627A6C0180D50C6D7A093DDc5v2I" TargetMode="External"/><Relationship Id="rId255" Type="http://schemas.openxmlformats.org/officeDocument/2006/relationships/hyperlink" Target="consultantplus://offline/ref=A3C223DD5D39E82356FED4312B4008B7C8B035F99BAC08808FAD36F50627A6C0180D50C6D7A095DCc5v1I" TargetMode="External"/><Relationship Id="rId276" Type="http://schemas.openxmlformats.org/officeDocument/2006/relationships/hyperlink" Target="consultantplus://offline/ref=A3C223DD5D39E82356FED4312B4008B7C8B03BFD9DAE08808FAD36F50627A6C0180D50C6D7A196D5c5v7I" TargetMode="External"/><Relationship Id="rId297" Type="http://schemas.openxmlformats.org/officeDocument/2006/relationships/hyperlink" Target="consultantplus://offline/ref=A3C223DD5D39E82356FED4312B4008B7C8B035F99BAC08808FAD36F50627A6C0180D50C6D7A095D9c5vBI" TargetMode="External"/><Relationship Id="rId40" Type="http://schemas.openxmlformats.org/officeDocument/2006/relationships/hyperlink" Target="consultantplus://offline/ref=A3C223DD5D39E82356FED4312B4008B7C8B13DFF9CA808808FAD36F50627A6C0180D50C6D7A090DDc5v6I" TargetMode="External"/><Relationship Id="rId115" Type="http://schemas.openxmlformats.org/officeDocument/2006/relationships/hyperlink" Target="consultantplus://offline/ref=A3C223DD5D39E82356FED4312B4008B7C8B03AFD99AE08808FAD36F50627A6C0180D50C6D7A49BDAc5vBI" TargetMode="External"/><Relationship Id="rId136" Type="http://schemas.openxmlformats.org/officeDocument/2006/relationships/hyperlink" Target="consultantplus://offline/ref=A3C223DD5D39E82356FED4312B4008B7C8B034F89EA908808FAD36F50627A6C0180D50C6D7A090D8c5vBI" TargetMode="External"/><Relationship Id="rId157" Type="http://schemas.openxmlformats.org/officeDocument/2006/relationships/hyperlink" Target="consultantplus://offline/ref=A3C223DD5D39E82356FED4312B4008B7C8B735F497AD08808FAD36F50627A6C0180D50C6D7A092DCc5v2I" TargetMode="External"/><Relationship Id="rId178" Type="http://schemas.openxmlformats.org/officeDocument/2006/relationships/hyperlink" Target="consultantplus://offline/ref=A3C223DD5D39E82356FED4312B4008B7C1B23EFE99A3558A87F43AF70128F9D71F445CC7D7A093cDv4I" TargetMode="External"/><Relationship Id="rId301" Type="http://schemas.openxmlformats.org/officeDocument/2006/relationships/hyperlink" Target="consultantplus://offline/ref=A3C223DD5D39E82356FED4312B4008B7C8B13DFF9CA808808FAD36F50627A6C0180D50C6D7A090D9c5vBI" TargetMode="External"/><Relationship Id="rId322" Type="http://schemas.openxmlformats.org/officeDocument/2006/relationships/hyperlink" Target="consultantplus://offline/ref=A3C223DD5D39E82356FED4312B4008B7C8B035F99BAC08808FAD36F50627A6C0180D50C6D7A095DBc5v0I" TargetMode="External"/><Relationship Id="rId343" Type="http://schemas.openxmlformats.org/officeDocument/2006/relationships/theme" Target="theme/theme1.xml"/><Relationship Id="rId61" Type="http://schemas.openxmlformats.org/officeDocument/2006/relationships/hyperlink" Target="consultantplus://offline/ref=A3C223DD5D39E82356FED4312B4008B7C8B035F99BAC08808FAD36F50627A6C0180D50C6D7A094D9c5vAI" TargetMode="External"/><Relationship Id="rId82" Type="http://schemas.openxmlformats.org/officeDocument/2006/relationships/hyperlink" Target="consultantplus://offline/ref=A3C223DD5D39E82356FED4312B4008B7C8B13DFF9CA808808FAD36F50627A6C0180D50C6D7A090DCc5v0I" TargetMode="External"/><Relationship Id="rId199" Type="http://schemas.openxmlformats.org/officeDocument/2006/relationships/hyperlink" Target="consultantplus://offline/ref=A3C223DD5D39E82356FED4312B4008B7CCB03AFD99A3558A87F43AF70128F9D71F445CC7D7A193cDv9I" TargetMode="External"/><Relationship Id="rId203" Type="http://schemas.openxmlformats.org/officeDocument/2006/relationships/hyperlink" Target="consultantplus://offline/ref=A3C223DD5D39E82356FED4312B4008B7CCB23AFA9AA3558A87F43AF70128F9D71F445CC7D7A092cDvBI" TargetMode="External"/><Relationship Id="rId19" Type="http://schemas.openxmlformats.org/officeDocument/2006/relationships/hyperlink" Target="consultantplus://offline/ref=A3C223DD5D39E82356FED4312B4008B7C8B33DFC9CAC08808FAD36F50627A6C0180D50C6D7A091DBc5v6I" TargetMode="External"/><Relationship Id="rId224" Type="http://schemas.openxmlformats.org/officeDocument/2006/relationships/hyperlink" Target="consultantplus://offline/ref=A3C223DD5D39E82356FED4312B4008B7C8B035F99BAC08808FAD36F50627A6C0180D50C6D7A094D5c5v1I" TargetMode="External"/><Relationship Id="rId245" Type="http://schemas.openxmlformats.org/officeDocument/2006/relationships/hyperlink" Target="consultantplus://offline/ref=A3C223DD5D39E82356FED4312B4008B7C8B638FC98A008808FAD36F50627A6C0180D50C6D7A092DDc5vBI" TargetMode="External"/><Relationship Id="rId266" Type="http://schemas.openxmlformats.org/officeDocument/2006/relationships/hyperlink" Target="consultantplus://offline/ref=A3C223DD5D39E82356FED4312B4008B7C8B339F89AA808808FAD36F506c2v7I" TargetMode="External"/><Relationship Id="rId287" Type="http://schemas.openxmlformats.org/officeDocument/2006/relationships/hyperlink" Target="consultantplus://offline/ref=A3C223DD5D39E82356FED4312B4008B7C8B035F99BAC08808FAD36F50627A6C0180D50C6D7A095D9c5v2I" TargetMode="External"/><Relationship Id="rId30" Type="http://schemas.openxmlformats.org/officeDocument/2006/relationships/hyperlink" Target="consultantplus://offline/ref=A3C223DD5D39E82356FED4312B4008B7C8B33BFC9AA908808FAD36F50627A6C0180D50C6D7A193DDc5vAI" TargetMode="External"/><Relationship Id="rId105" Type="http://schemas.openxmlformats.org/officeDocument/2006/relationships/hyperlink" Target="consultantplus://offline/ref=A3C223DD5D39E82356FED4312B4008B7C8B13DFF9CA808808FAD36F50627A6C0180D50C6D7A090DFc5vBI" TargetMode="External"/><Relationship Id="rId126" Type="http://schemas.openxmlformats.org/officeDocument/2006/relationships/hyperlink" Target="consultantplus://offline/ref=A3C223DD5D39E82356FED4312B4008B7C8B034F89EA908808FAD36F50627A6C0180D50C6D7A093D8c5v5I" TargetMode="External"/><Relationship Id="rId147" Type="http://schemas.openxmlformats.org/officeDocument/2006/relationships/hyperlink" Target="consultantplus://offline/ref=A3C223DD5D39E82356FED4312B4008B7C8B63AFB99A908808FAD36F50627A6C0180D50C6D7A092DCc5v2I" TargetMode="External"/><Relationship Id="rId168" Type="http://schemas.openxmlformats.org/officeDocument/2006/relationships/hyperlink" Target="consultantplus://offline/ref=A3C223DD5D39E82356FED4312B4008B7C8B13DFF9CA808808FAD36F50627A6C0180D50C6D7A090DEc5vBI" TargetMode="External"/><Relationship Id="rId312" Type="http://schemas.openxmlformats.org/officeDocument/2006/relationships/hyperlink" Target="consultantplus://offline/ref=A3C223DD5D39E82356FED4312B4008B7C8B035F99BAC08808FAD36F50627A6C0180D50C6D7A095D8c5v7I" TargetMode="External"/><Relationship Id="rId333" Type="http://schemas.openxmlformats.org/officeDocument/2006/relationships/hyperlink" Target="consultantplus://offline/ref=A3C223DD5D39E82356FED4312B4008B7C8B338F596A908808FAD36F50627A6C0180D50C6D7A091DFc5v4I" TargetMode="External"/><Relationship Id="rId51" Type="http://schemas.openxmlformats.org/officeDocument/2006/relationships/hyperlink" Target="consultantplus://offline/ref=A3C223DD5D39E82356FED4312B4008B7C8B13DFF9CA808808FAD36F50627A6C0180D50C6D7A090DDc5vAI" TargetMode="External"/><Relationship Id="rId72" Type="http://schemas.openxmlformats.org/officeDocument/2006/relationships/hyperlink" Target="consultantplus://offline/ref=A3C223DD5D39E82356FED4312B4008B7C8B035F99BAC08808FAD36F50627A6C0180D50C6D7A094D8c5v0I" TargetMode="External"/><Relationship Id="rId93" Type="http://schemas.openxmlformats.org/officeDocument/2006/relationships/hyperlink" Target="consultantplus://offline/ref=A3C223DD5D39E82356FED4312B4008B7C8B13DFF9CA808808FAD36F50627A6C0180D50C6D7A090DCc5v4I" TargetMode="External"/><Relationship Id="rId189" Type="http://schemas.openxmlformats.org/officeDocument/2006/relationships/hyperlink" Target="consultantplus://offline/ref=A3C223DD5D39E82356FED4312B4008B7C8B33EF89BAE08808FAD36F50627A6C0180D50C6D7A093DDc5v6I" TargetMode="External"/><Relationship Id="rId3" Type="http://schemas.openxmlformats.org/officeDocument/2006/relationships/settings" Target="settings.xml"/><Relationship Id="rId214" Type="http://schemas.openxmlformats.org/officeDocument/2006/relationships/hyperlink" Target="consultantplus://offline/ref=A3C223DD5D39E82356FED4312B4008B7C8B43EFB98AA08808FAD36F50627A6C0180D50C6D7A092D8c5v5I" TargetMode="External"/><Relationship Id="rId235" Type="http://schemas.openxmlformats.org/officeDocument/2006/relationships/hyperlink" Target="consultantplus://offline/ref=A3C223DD5D39E82356FED4312B4008B7C8B639FA97A108808FAD36F50627A6C0180D50C6D7A092DDc5vBI" TargetMode="External"/><Relationship Id="rId256" Type="http://schemas.openxmlformats.org/officeDocument/2006/relationships/hyperlink" Target="consultantplus://offline/ref=A3C223DD5D39E82356FED4312B4008B7C8B33EF89BAE08808FAD36F50627A6C0180D50C6D7A093DDc5vAI" TargetMode="External"/><Relationship Id="rId277" Type="http://schemas.openxmlformats.org/officeDocument/2006/relationships/hyperlink" Target="consultantplus://offline/ref=A3C223DD5D39E82356FED4312B4008B7C8B03AFD99AE08808FAD36F50627A6C0180D50C6D7A592DFc5vBI" TargetMode="External"/><Relationship Id="rId298" Type="http://schemas.openxmlformats.org/officeDocument/2006/relationships/hyperlink" Target="consultantplus://offline/ref=A3C223DD5D39E82356FED4312B4008B7C8B035F99BAC08808FAD36F50627A6C0180D50C6D7A095D8c5v2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31</Pages>
  <Words>21745</Words>
  <Characters>123951</Characters>
  <Application>Microsoft Office Word</Application>
  <DocSecurity>0</DocSecurity>
  <Lines>1032</Lines>
  <Paragraphs>290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50</vt:i4>
      </vt:variant>
    </vt:vector>
  </HeadingPairs>
  <TitlesOfParts>
    <vt:vector size="51" baseType="lpstr">
      <vt:lpstr/>
      <vt:lpstr/>
      <vt:lpstr>Глава I. ОБЩИЕ ПОЛОЖЕНИЯ</vt:lpstr>
      <vt:lpstr>    Статья 1. Основные понятия</vt:lpstr>
      <vt:lpstr>    Статья 2. Обеспечение санитарно-эпидемиологического благополучия населения</vt:lpstr>
      <vt:lpstr>    Статья 3. Законодательство в области обеспечения санитарно-эпидемиологического б</vt:lpstr>
      <vt:lpstr>    Статья 4. Отношения, регулируемые настоящим Федеральным законом</vt:lpstr>
      <vt:lpstr>    Статья 5. Полномочия Российской Федерации в области обеспечения санитарно-эпидем</vt:lpstr>
      <vt:lpstr>    Статья 6. Полномочия субъектов Российской Федерации в области обеспечения санита</vt:lpstr>
      <vt:lpstr>    Статья 7. Утратила силу. - Федеральный закон от 22.08.2004 N 122-ФЗ.</vt:lpstr>
      <vt:lpstr>Глава II. ПРАВА И ОБЯЗАННОСТИ ГРАЖДАН, ИНДИВИДУАЛЬНЫХ</vt:lpstr>
      <vt:lpstr>    Статья 8. Права граждан</vt:lpstr>
      <vt:lpstr>    Статья 9. Права индивидуальных предпринимателей и юридических лиц</vt:lpstr>
      <vt:lpstr>    Статья 10. Обязанности граждан</vt:lpstr>
      <vt:lpstr>    Статья 11. Обязанности индивидуальных предпринимателей и юридических лиц</vt:lpstr>
      <vt:lpstr>Глава III. САНИТАРНО-ЭПИДЕМИОЛОГИЧЕСКИЕ</vt:lpstr>
      <vt:lpstr>    Статья 12. Санитарно-эпидемиологические требования к планировке и застройке горо</vt:lpstr>
      <vt:lpstr>    Статья 13. Санитарно-эпидемиологические требования к продукции производственно-т</vt:lpstr>
      <vt:lpstr>    Статья 14. Санитарно-эпидемиологические требования к потенциально опасным для че</vt:lpstr>
      <vt:lpstr>    Статья 15. Санитарно-эпидемиологические требования к пищевым продуктам, пищевым </vt:lpstr>
      <vt:lpstr>    Статья 16. Санитарно-эпидемиологические требования к продукции, ввозимой на терр</vt:lpstr>
      <vt:lpstr>    Статья 17. Санитарно-эпидемиологические требования к организации питания населен</vt:lpstr>
      <vt:lpstr>    Статья 18. Санитарно-эпидемиологические требования к водным объектам</vt:lpstr>
      <vt:lpstr>    Статья 19. Санитарно-эпидемиологические требования к питьевой воде, а также к пи</vt:lpstr>
      <vt:lpstr>    Статья 20. Санитарно-эпидемиологические требования к атмосферному воздуху в горо</vt:lpstr>
      <vt:lpstr>    Статья 21. Санитарно-эпидемиологические требования к почвам, содержанию территор</vt:lpstr>
      <vt:lpstr>    Статья 22. Санитарно-эпидемиологические требования к сбору, использованию, обезв</vt:lpstr>
      <vt:lpstr>    Статья 23. Санитарно-эпидемиологические требования к жилым помещениям</vt:lpstr>
      <vt:lpstr>    Статья 24. Санитарно-эпидемиологические требования к эксплуатации производственн</vt:lpstr>
      <vt:lpstr>    Статья 25. Санитарно-эпидемиологические требования к условиям труда</vt:lpstr>
      <vt:lpstr>    Статья 26. Санитарно-эпидемиологические требования к условиям работы с биологиче</vt:lpstr>
      <vt:lpstr>    Статья 27. Санитарно-эпидемиологические требования к условиям работы с источника</vt:lpstr>
      <vt:lpstr>    Статья 28. Санитарно-эпидемиологические требования к условиям отдыха и оздоровле</vt:lpstr>
      <vt:lpstr>Глава IV. САНИТАРНО-ПРОТИВОЭПИДЕМИЧЕСКИЕ</vt:lpstr>
      <vt:lpstr>    Статья 29. Организация и проведение санитарно-противоэпидемических (профилактиче</vt:lpstr>
      <vt:lpstr>    Статья 30. Санитарная охрана территории Российской Федерации</vt:lpstr>
      <vt:lpstr>    Статья 31. Ограничительные мероприятия (карантин)</vt:lpstr>
      <vt:lpstr>    Статья 32. Производственный контроль</vt:lpstr>
      <vt:lpstr>    Статья 33. Меры в отношении больных инфекционными заболеваниями</vt:lpstr>
      <vt:lpstr>    Статья 34. Обязательные медицинские осмотры</vt:lpstr>
      <vt:lpstr>    Статья 35. Профилактические прививки</vt:lpstr>
      <vt:lpstr>    Статья 36. Гигиеническое воспитание и обучение</vt:lpstr>
      <vt:lpstr>Глава V. ГОСУДАРСТВЕННОЕ РЕГУЛИРОВАНИЕ В ОБЛАСТИ</vt:lpstr>
      <vt:lpstr>    Статья 37. Государственное санитарно-эпидемиологическое нормирование</vt:lpstr>
      <vt:lpstr>    Статья 38. Разработка санитарных правил</vt:lpstr>
      <vt:lpstr>    Статья 39. Утверждение санитарных правил</vt:lpstr>
      <vt:lpstr>    Статья 40. Особенности лицензирования отдельных видов деятельности, представляющ</vt:lpstr>
      <vt:lpstr>    Статья 41. Обязательное подтверждение соответствия отдельных видов продукции</vt:lpstr>
      <vt:lpstr>    Статья 42. Санитарно-эпидемиологические экспертизы, расследования, обследования,</vt:lpstr>
      <vt:lpstr>    Статья 43. Государственная регистрация веществ и продукции</vt:lpstr>
      <vt:lpstr>    Статья 44. Федеральный государственный санитарно-эпидемиологический надзор</vt:lpstr>
    </vt:vector>
  </TitlesOfParts>
  <Company/>
  <LinksUpToDate>false</LinksUpToDate>
  <CharactersWithSpaces>145406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2014-08-12T08:47:00Z</dcterms:created>
  <dcterms:modified xsi:type="dcterms:W3CDTF">2014-08-12T08:48:00Z</dcterms:modified>
</cp:coreProperties>
</file>